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
        <w:tblOverlap w:val="never"/>
        <w:tblW w:w="0" w:type="auto"/>
        <w:tblLook w:val="04A0" w:firstRow="1" w:lastRow="0" w:firstColumn="1" w:lastColumn="0" w:noHBand="0" w:noVBand="1"/>
      </w:tblPr>
      <w:tblGrid>
        <w:gridCol w:w="2268"/>
        <w:gridCol w:w="1701"/>
      </w:tblGrid>
      <w:tr w:rsidR="003D57A6" w14:paraId="4841A76C" w14:textId="77777777" w:rsidTr="003D57A6">
        <w:tc>
          <w:tcPr>
            <w:tcW w:w="2268" w:type="dxa"/>
          </w:tcPr>
          <w:p w14:paraId="1834441C" w14:textId="77777777" w:rsidR="003D57A6" w:rsidRPr="003D57A6" w:rsidRDefault="003D57A6" w:rsidP="003D57A6">
            <w:pPr>
              <w:pStyle w:val="Form-FormHeading14"/>
              <w:rPr>
                <w:rFonts w:ascii="PT Sans" w:hAnsi="PT Sans"/>
                <w:sz w:val="16"/>
              </w:rPr>
            </w:pPr>
            <w:bookmarkStart w:id="0" w:name="_Toc25392453"/>
            <w:bookmarkStart w:id="1" w:name="_Toc275430293"/>
            <w:bookmarkStart w:id="2" w:name="_Toc451504357"/>
            <w:bookmarkStart w:id="3" w:name="_Toc492443446"/>
            <w:bookmarkStart w:id="4" w:name="_Ref268082869"/>
            <w:bookmarkStart w:id="5" w:name="_Toc87861885"/>
            <w:r>
              <w:rPr>
                <w:rFonts w:ascii="PT Sans" w:hAnsi="PT Sans"/>
                <w:sz w:val="16"/>
              </w:rPr>
              <w:t xml:space="preserve">JD </w:t>
            </w:r>
            <w:r w:rsidRPr="003D57A6">
              <w:rPr>
                <w:rFonts w:ascii="PT Sans" w:hAnsi="PT Sans"/>
                <w:sz w:val="16"/>
              </w:rPr>
              <w:t>TEMPLATE VERSION</w:t>
            </w:r>
          </w:p>
        </w:tc>
        <w:tc>
          <w:tcPr>
            <w:tcW w:w="1701" w:type="dxa"/>
          </w:tcPr>
          <w:p w14:paraId="2825ABEF" w14:textId="77777777" w:rsidR="003D57A6" w:rsidRPr="003D57A6" w:rsidRDefault="00C2437C" w:rsidP="003D57A6">
            <w:pPr>
              <w:pStyle w:val="Form-FormHeading14"/>
              <w:rPr>
                <w:rFonts w:ascii="PT Sans" w:hAnsi="PT Sans"/>
                <w:sz w:val="16"/>
              </w:rPr>
            </w:pPr>
            <w:r>
              <w:rPr>
                <w:rFonts w:ascii="PT Sans" w:hAnsi="PT Sans"/>
                <w:sz w:val="16"/>
              </w:rPr>
              <w:fldChar w:fldCharType="begin">
                <w:ffData>
                  <w:name w:val="Version"/>
                  <w:enabled w:val="0"/>
                  <w:calcOnExit w:val="0"/>
                  <w:textInput>
                    <w:default w:val="July 2021"/>
                  </w:textInput>
                </w:ffData>
              </w:fldChar>
            </w:r>
            <w:bookmarkStart w:id="6" w:name="Version"/>
            <w:r>
              <w:rPr>
                <w:rFonts w:ascii="PT Sans" w:hAnsi="PT Sans"/>
                <w:sz w:val="16"/>
              </w:rPr>
              <w:instrText xml:space="preserve"> FORMTEXT </w:instrText>
            </w:r>
            <w:r>
              <w:rPr>
                <w:rFonts w:ascii="PT Sans" w:hAnsi="PT Sans"/>
                <w:sz w:val="16"/>
              </w:rPr>
            </w:r>
            <w:r>
              <w:rPr>
                <w:rFonts w:ascii="PT Sans" w:hAnsi="PT Sans"/>
                <w:sz w:val="16"/>
              </w:rPr>
              <w:fldChar w:fldCharType="separate"/>
            </w:r>
            <w:r>
              <w:rPr>
                <w:rFonts w:ascii="PT Sans" w:hAnsi="PT Sans"/>
                <w:noProof/>
                <w:sz w:val="16"/>
              </w:rPr>
              <w:t>July 2021</w:t>
            </w:r>
            <w:r>
              <w:rPr>
                <w:rFonts w:ascii="PT Sans" w:hAnsi="PT Sans"/>
                <w:sz w:val="16"/>
              </w:rPr>
              <w:fldChar w:fldCharType="end"/>
            </w:r>
            <w:bookmarkEnd w:id="6"/>
          </w:p>
        </w:tc>
      </w:tr>
      <w:tr w:rsidR="003D57A6" w14:paraId="70E5CF41" w14:textId="77777777" w:rsidTr="003D57A6">
        <w:tc>
          <w:tcPr>
            <w:tcW w:w="2268" w:type="dxa"/>
          </w:tcPr>
          <w:p w14:paraId="19C0AB89" w14:textId="77777777" w:rsidR="003D57A6" w:rsidRPr="003D57A6" w:rsidRDefault="003D57A6" w:rsidP="003D57A6">
            <w:pPr>
              <w:pStyle w:val="Form-FormHeading14"/>
              <w:rPr>
                <w:rFonts w:ascii="PT Sans" w:hAnsi="PT Sans"/>
                <w:sz w:val="16"/>
              </w:rPr>
            </w:pPr>
            <w:r w:rsidRPr="003D57A6">
              <w:rPr>
                <w:rFonts w:ascii="PT Sans" w:hAnsi="PT Sans"/>
                <w:sz w:val="16"/>
              </w:rPr>
              <w:t xml:space="preserve">JD </w:t>
            </w:r>
            <w:r>
              <w:rPr>
                <w:rFonts w:ascii="PT Sans" w:hAnsi="PT Sans"/>
                <w:sz w:val="16"/>
              </w:rPr>
              <w:t xml:space="preserve">LAST </w:t>
            </w:r>
            <w:r w:rsidRPr="003D57A6">
              <w:rPr>
                <w:rFonts w:ascii="PT Sans" w:hAnsi="PT Sans"/>
                <w:sz w:val="16"/>
              </w:rPr>
              <w:t>REVIEWED ON</w:t>
            </w:r>
          </w:p>
        </w:tc>
        <w:tc>
          <w:tcPr>
            <w:tcW w:w="1701" w:type="dxa"/>
          </w:tcPr>
          <w:p w14:paraId="0F815D52" w14:textId="6640A553" w:rsidR="003D57A6" w:rsidRPr="003D57A6" w:rsidRDefault="005D1401" w:rsidP="003D57A6">
            <w:pPr>
              <w:pStyle w:val="Form-FormHeading14"/>
              <w:rPr>
                <w:rFonts w:ascii="PT Sans" w:hAnsi="PT Sans"/>
                <w:sz w:val="16"/>
              </w:rPr>
            </w:pPr>
            <w:r>
              <w:rPr>
                <w:rFonts w:ascii="PT Sans" w:hAnsi="PT Sans"/>
                <w:sz w:val="16"/>
              </w:rPr>
              <w:fldChar w:fldCharType="begin">
                <w:ffData>
                  <w:name w:val=""/>
                  <w:enabled w:val="0"/>
                  <w:calcOnExit w:val="0"/>
                  <w:textInput>
                    <w:default w:val="June 2022"/>
                  </w:textInput>
                </w:ffData>
              </w:fldChar>
            </w:r>
            <w:r>
              <w:rPr>
                <w:rFonts w:ascii="PT Sans" w:hAnsi="PT Sans"/>
                <w:sz w:val="16"/>
              </w:rPr>
              <w:instrText xml:space="preserve"> FORMTEXT </w:instrText>
            </w:r>
            <w:r>
              <w:rPr>
                <w:rFonts w:ascii="PT Sans" w:hAnsi="PT Sans"/>
                <w:sz w:val="16"/>
              </w:rPr>
            </w:r>
            <w:r>
              <w:rPr>
                <w:rFonts w:ascii="PT Sans" w:hAnsi="PT Sans"/>
                <w:sz w:val="16"/>
              </w:rPr>
              <w:fldChar w:fldCharType="separate"/>
            </w:r>
            <w:r>
              <w:rPr>
                <w:rFonts w:ascii="PT Sans" w:hAnsi="PT Sans"/>
                <w:noProof/>
                <w:sz w:val="16"/>
              </w:rPr>
              <w:t>June 2022</w:t>
            </w:r>
            <w:r>
              <w:rPr>
                <w:rFonts w:ascii="PT Sans" w:hAnsi="PT Sans"/>
                <w:sz w:val="16"/>
              </w:rPr>
              <w:fldChar w:fldCharType="end"/>
            </w:r>
          </w:p>
        </w:tc>
      </w:tr>
    </w:tbl>
    <w:p w14:paraId="3B4CE0DB" w14:textId="77777777" w:rsidR="002A020B" w:rsidRDefault="001D0E93" w:rsidP="002A020B">
      <w:pPr>
        <w:pStyle w:val="Form-FormHeading14"/>
        <w:tabs>
          <w:tab w:val="right" w:pos="15026"/>
        </w:tabs>
        <w:rPr>
          <w:rFonts w:ascii="PT Sans" w:hAnsi="PT Sans"/>
          <w:sz w:val="16"/>
          <w:szCs w:val="16"/>
        </w:rPr>
      </w:pPr>
      <w:r>
        <w:fldChar w:fldCharType="begin">
          <w:ffData>
            <w:name w:val="DocType"/>
            <w:enabled/>
            <w:calcOnExit w:val="0"/>
            <w:textInput>
              <w:default w:val="PMF Template 1.2.1"/>
            </w:textInput>
          </w:ffData>
        </w:fldChar>
      </w:r>
      <w:bookmarkStart w:id="7" w:name="DocType"/>
      <w:r>
        <w:instrText xml:space="preserve"> FORMTEXT </w:instrText>
      </w:r>
      <w:r>
        <w:fldChar w:fldCharType="separate"/>
      </w:r>
      <w:r>
        <w:rPr>
          <w:noProof/>
        </w:rPr>
        <w:t>PMF Template 1.2.1</w:t>
      </w:r>
      <w:r>
        <w:fldChar w:fldCharType="end"/>
      </w:r>
      <w:bookmarkEnd w:id="7"/>
      <w:r w:rsidR="00933AA4">
        <w:tab/>
      </w:r>
    </w:p>
    <w:p w14:paraId="0F5B0F4C" w14:textId="77777777" w:rsidR="001372D8" w:rsidRPr="00B46C27" w:rsidRDefault="002A020B" w:rsidP="002A020B">
      <w:pPr>
        <w:pStyle w:val="Form-FormHeading24Bold"/>
        <w:tabs>
          <w:tab w:val="right" w:pos="15026"/>
        </w:tabs>
      </w:pPr>
      <w:r>
        <w:fldChar w:fldCharType="begin">
          <w:ffData>
            <w:name w:val="DocTitle"/>
            <w:enabled/>
            <w:calcOnExit w:val="0"/>
            <w:textInput>
              <w:default w:val="Job Description"/>
            </w:textInput>
          </w:ffData>
        </w:fldChar>
      </w:r>
      <w:bookmarkStart w:id="8" w:name="DocTitle"/>
      <w:r>
        <w:instrText xml:space="preserve"> FORMTEXT </w:instrText>
      </w:r>
      <w:r>
        <w:fldChar w:fldCharType="separate"/>
      </w:r>
      <w:r>
        <w:rPr>
          <w:noProof/>
        </w:rPr>
        <w:t>Job Description</w:t>
      </w:r>
      <w:r>
        <w:fldChar w:fldCharType="end"/>
      </w:r>
      <w:bookmarkEnd w:id="8"/>
    </w:p>
    <w:p w14:paraId="33669301" w14:textId="77777777" w:rsidR="00215091" w:rsidRDefault="00215091" w:rsidP="002A020B">
      <w:pPr>
        <w:pStyle w:val="Fill04"/>
      </w:pPr>
    </w:p>
    <w:tbl>
      <w:tblPr>
        <w:tblStyle w:val="TableGrid"/>
        <w:tblW w:w="15084" w:type="dxa"/>
        <w:shd w:val="clear" w:color="auto" w:fill="DDD9C3" w:themeFill="background2" w:themeFillShade="E6"/>
        <w:tblLayout w:type="fixed"/>
        <w:tblCellMar>
          <w:left w:w="0" w:type="dxa"/>
          <w:right w:w="0" w:type="dxa"/>
        </w:tblCellMar>
        <w:tblLook w:val="04A0" w:firstRow="1" w:lastRow="0" w:firstColumn="1" w:lastColumn="0" w:noHBand="0" w:noVBand="1"/>
      </w:tblPr>
      <w:tblGrid>
        <w:gridCol w:w="1135"/>
        <w:gridCol w:w="1700"/>
        <w:gridCol w:w="1702"/>
        <w:gridCol w:w="1304"/>
        <w:gridCol w:w="2722"/>
        <w:gridCol w:w="1134"/>
        <w:gridCol w:w="567"/>
        <w:gridCol w:w="1134"/>
        <w:gridCol w:w="3686"/>
      </w:tblGrid>
      <w:tr w:rsidR="00C2437C" w:rsidRPr="003B31FE" w14:paraId="1FCB9073" w14:textId="77777777" w:rsidTr="00C2437C">
        <w:tc>
          <w:tcPr>
            <w:tcW w:w="1135" w:type="dxa"/>
            <w:shd w:val="clear" w:color="auto" w:fill="auto"/>
            <w:vAlign w:val="center"/>
          </w:tcPr>
          <w:p w14:paraId="01225047" w14:textId="77777777" w:rsidR="00C2437C" w:rsidRDefault="00C2437C" w:rsidP="00C2437C">
            <w:pPr>
              <w:pStyle w:val="Form-TableHeaderLeft"/>
            </w:pPr>
            <w:r>
              <w:t>Job Title</w:t>
            </w:r>
          </w:p>
        </w:tc>
        <w:tc>
          <w:tcPr>
            <w:tcW w:w="3402" w:type="dxa"/>
            <w:gridSpan w:val="2"/>
            <w:shd w:val="clear" w:color="auto" w:fill="auto"/>
            <w:vAlign w:val="center"/>
          </w:tcPr>
          <w:p w14:paraId="1C6E6F24" w14:textId="6A34CD3E" w:rsidR="00C2437C" w:rsidRPr="003B31FE" w:rsidRDefault="005D1401" w:rsidP="00C2437C">
            <w:pPr>
              <w:pStyle w:val="Form-TableLeft"/>
            </w:pPr>
            <w:r>
              <w:rPr>
                <w:rFonts w:ascii="Arial Nova" w:eastAsia="Calibri" w:hAnsi="Arial Nova"/>
                <w:lang w:val="en-US" w:eastAsia="en-US"/>
              </w:rPr>
              <w:t>Project Manager – Disability Inclusion</w:t>
            </w:r>
          </w:p>
        </w:tc>
        <w:tc>
          <w:tcPr>
            <w:tcW w:w="1304" w:type="dxa"/>
            <w:shd w:val="clear" w:color="auto" w:fill="auto"/>
            <w:vAlign w:val="center"/>
          </w:tcPr>
          <w:p w14:paraId="53AA6629" w14:textId="77777777" w:rsidR="00C2437C" w:rsidRDefault="00C2437C" w:rsidP="00C2437C">
            <w:pPr>
              <w:pStyle w:val="Form-TableHeaderLeft"/>
            </w:pPr>
            <w:r>
              <w:t>Reports To</w:t>
            </w:r>
          </w:p>
        </w:tc>
        <w:tc>
          <w:tcPr>
            <w:tcW w:w="2722" w:type="dxa"/>
            <w:shd w:val="clear" w:color="auto" w:fill="auto"/>
            <w:vAlign w:val="center"/>
          </w:tcPr>
          <w:p w14:paraId="4B1E0D12" w14:textId="30657CFD" w:rsidR="00C2437C" w:rsidRDefault="005D1401" w:rsidP="00C2437C">
            <w:pPr>
              <w:pStyle w:val="Form-TableLeft"/>
            </w:pPr>
            <w:proofErr w:type="spellStart"/>
            <w:r>
              <w:rPr>
                <w:rFonts w:ascii="Arial Nova" w:hAnsi="Arial Nova"/>
              </w:rPr>
              <w:t>Nawalparasi</w:t>
            </w:r>
            <w:proofErr w:type="spellEnd"/>
            <w:r>
              <w:rPr>
                <w:rFonts w:ascii="Arial Nova" w:hAnsi="Arial Nova"/>
              </w:rPr>
              <w:t xml:space="preserve"> Cluster Team Leader</w:t>
            </w:r>
          </w:p>
        </w:tc>
        <w:tc>
          <w:tcPr>
            <w:tcW w:w="1134" w:type="dxa"/>
            <w:vAlign w:val="center"/>
          </w:tcPr>
          <w:p w14:paraId="5AE84959" w14:textId="77777777" w:rsidR="00C2437C" w:rsidRDefault="00C2437C" w:rsidP="00C2437C">
            <w:pPr>
              <w:pStyle w:val="Form-TableHeaderLeft"/>
            </w:pPr>
            <w:r>
              <w:t>Job Level</w:t>
            </w:r>
          </w:p>
        </w:tc>
        <w:tc>
          <w:tcPr>
            <w:tcW w:w="567" w:type="dxa"/>
            <w:vAlign w:val="center"/>
          </w:tcPr>
          <w:p w14:paraId="1C52C50F" w14:textId="1566AA0F" w:rsidR="00C2437C" w:rsidRDefault="00A05A7D" w:rsidP="00750E26">
            <w:pPr>
              <w:pStyle w:val="Form-TableLeft"/>
            </w:pPr>
            <w:r>
              <w:t>6</w:t>
            </w:r>
          </w:p>
        </w:tc>
        <w:tc>
          <w:tcPr>
            <w:tcW w:w="1134" w:type="dxa"/>
            <w:tcBorders>
              <w:bottom w:val="single" w:sz="4" w:space="0" w:color="auto"/>
            </w:tcBorders>
            <w:shd w:val="clear" w:color="auto" w:fill="auto"/>
            <w:vAlign w:val="center"/>
          </w:tcPr>
          <w:p w14:paraId="2E5E8F3E" w14:textId="77777777" w:rsidR="00C2437C" w:rsidRDefault="00C2437C" w:rsidP="00C2437C">
            <w:pPr>
              <w:pStyle w:val="Form-TableHeaderLeft"/>
            </w:pPr>
            <w:r>
              <w:t>Location</w:t>
            </w:r>
          </w:p>
        </w:tc>
        <w:tc>
          <w:tcPr>
            <w:tcW w:w="3686" w:type="dxa"/>
            <w:tcBorders>
              <w:bottom w:val="single" w:sz="4" w:space="0" w:color="auto"/>
            </w:tcBorders>
            <w:shd w:val="clear" w:color="auto" w:fill="auto"/>
            <w:vAlign w:val="center"/>
          </w:tcPr>
          <w:p w14:paraId="7CA9F93D" w14:textId="79D423B5" w:rsidR="00C2437C" w:rsidRDefault="005D1401" w:rsidP="00C2437C">
            <w:pPr>
              <w:pStyle w:val="Form-TableLeft"/>
            </w:pPr>
            <w:r>
              <w:rPr>
                <w:rFonts w:ascii="Arial Nova" w:hAnsi="Arial Nova"/>
              </w:rPr>
              <w:t xml:space="preserve">UMN </w:t>
            </w:r>
            <w:proofErr w:type="spellStart"/>
            <w:r>
              <w:rPr>
                <w:rFonts w:ascii="Arial Nova" w:hAnsi="Arial Nova"/>
              </w:rPr>
              <w:t>Nawalparasi</w:t>
            </w:r>
            <w:proofErr w:type="spellEnd"/>
            <w:r>
              <w:rPr>
                <w:rFonts w:ascii="Arial Nova" w:hAnsi="Arial Nova"/>
              </w:rPr>
              <w:t xml:space="preserve"> Cluster</w:t>
            </w:r>
          </w:p>
        </w:tc>
      </w:tr>
      <w:tr w:rsidR="002A020B" w:rsidRPr="003B31FE" w14:paraId="7D9CD1B6" w14:textId="77777777" w:rsidTr="00C2437C">
        <w:tc>
          <w:tcPr>
            <w:tcW w:w="2835" w:type="dxa"/>
            <w:gridSpan w:val="2"/>
            <w:tcBorders>
              <w:bottom w:val="single" w:sz="4" w:space="0" w:color="auto"/>
            </w:tcBorders>
            <w:shd w:val="clear" w:color="auto" w:fill="auto"/>
          </w:tcPr>
          <w:p w14:paraId="5F7145D8" w14:textId="77777777" w:rsidR="002A020B" w:rsidRDefault="002A020B" w:rsidP="002A020B">
            <w:pPr>
              <w:pStyle w:val="Form-TableHeaderLeft"/>
            </w:pPr>
            <w:r>
              <w:t>Objective of the job</w:t>
            </w:r>
          </w:p>
          <w:p w14:paraId="179166E8" w14:textId="77777777" w:rsidR="002A020B" w:rsidRDefault="002A020B" w:rsidP="002A020B">
            <w:pPr>
              <w:pStyle w:val="Form-TableRemark"/>
            </w:pPr>
            <w:r>
              <w:t>The job holder will …..in order to…..</w:t>
            </w:r>
          </w:p>
        </w:tc>
        <w:tc>
          <w:tcPr>
            <w:tcW w:w="12247" w:type="dxa"/>
            <w:gridSpan w:val="7"/>
            <w:tcBorders>
              <w:bottom w:val="single" w:sz="4" w:space="0" w:color="auto"/>
            </w:tcBorders>
            <w:shd w:val="clear" w:color="auto" w:fill="auto"/>
          </w:tcPr>
          <w:p w14:paraId="40259A4A" w14:textId="14B0FDB2" w:rsidR="002A020B" w:rsidRDefault="005D1401" w:rsidP="00EC149A">
            <w:pPr>
              <w:pStyle w:val="Table-Normal"/>
            </w:pPr>
            <w:r>
              <w:rPr>
                <w:rFonts w:ascii="Arial Nova" w:hAnsi="Arial Nova"/>
                <w:szCs w:val="28"/>
              </w:rPr>
              <w:t>To lead and oversee the effective management (overall impact of project quality and budgets) and implementation of Disability Inclusive Development (DID) project; and provide technical support towards the attainment of Cluster Strategic Plan (CSP), Areas of Excellence (</w:t>
            </w:r>
            <w:proofErr w:type="spellStart"/>
            <w:r>
              <w:rPr>
                <w:rFonts w:ascii="Arial Nova" w:hAnsi="Arial Nova"/>
                <w:szCs w:val="28"/>
              </w:rPr>
              <w:t>AoE</w:t>
            </w:r>
            <w:proofErr w:type="spellEnd"/>
            <w:r>
              <w:rPr>
                <w:rFonts w:ascii="Arial Nova" w:hAnsi="Arial Nova"/>
                <w:szCs w:val="28"/>
              </w:rPr>
              <w:t>) and UMN’s strategic goals.</w:t>
            </w:r>
          </w:p>
        </w:tc>
      </w:tr>
    </w:tbl>
    <w:p w14:paraId="0426223D" w14:textId="77777777" w:rsidR="00C2437C" w:rsidRDefault="00C2437C" w:rsidP="00C2437C">
      <w:pPr>
        <w:pStyle w:val="Fill04"/>
      </w:pPr>
    </w:p>
    <w:tbl>
      <w:tblPr>
        <w:tblStyle w:val="TableGrid"/>
        <w:tblW w:w="15083" w:type="dxa"/>
        <w:shd w:val="clear" w:color="auto" w:fill="DDD9C3" w:themeFill="background2" w:themeFillShade="E6"/>
        <w:tblLayout w:type="fixed"/>
        <w:tblCellMar>
          <w:left w:w="0" w:type="dxa"/>
          <w:right w:w="0" w:type="dxa"/>
        </w:tblCellMar>
        <w:tblLook w:val="04A0" w:firstRow="1" w:lastRow="0" w:firstColumn="1" w:lastColumn="0" w:noHBand="0" w:noVBand="1"/>
      </w:tblPr>
      <w:tblGrid>
        <w:gridCol w:w="6577"/>
        <w:gridCol w:w="4253"/>
        <w:gridCol w:w="4253"/>
      </w:tblGrid>
      <w:tr w:rsidR="002A020B" w:rsidRPr="003B31FE" w14:paraId="4176B2CA" w14:textId="77777777" w:rsidTr="00DD555C">
        <w:tc>
          <w:tcPr>
            <w:tcW w:w="6577" w:type="dxa"/>
            <w:shd w:val="clear" w:color="auto" w:fill="auto"/>
          </w:tcPr>
          <w:p w14:paraId="45FC4006" w14:textId="77777777" w:rsidR="002A020B" w:rsidRDefault="002A020B" w:rsidP="002A020B">
            <w:pPr>
              <w:pStyle w:val="Form-TableHeaderLeft"/>
            </w:pPr>
            <w:r>
              <w:t>Areas of Responsibility</w:t>
            </w:r>
          </w:p>
        </w:tc>
        <w:tc>
          <w:tcPr>
            <w:tcW w:w="4253" w:type="dxa"/>
            <w:tcBorders>
              <w:bottom w:val="single" w:sz="4" w:space="0" w:color="auto"/>
            </w:tcBorders>
            <w:shd w:val="clear" w:color="auto" w:fill="auto"/>
          </w:tcPr>
          <w:p w14:paraId="7930F30E" w14:textId="77777777" w:rsidR="002A020B" w:rsidRDefault="002A020B" w:rsidP="002A020B">
            <w:pPr>
              <w:pStyle w:val="Form-TableHeaderLeft"/>
            </w:pPr>
            <w:r>
              <w:t>Decision Making</w:t>
            </w:r>
          </w:p>
        </w:tc>
        <w:tc>
          <w:tcPr>
            <w:tcW w:w="4253" w:type="dxa"/>
            <w:tcBorders>
              <w:bottom w:val="single" w:sz="4" w:space="0" w:color="auto"/>
            </w:tcBorders>
            <w:shd w:val="clear" w:color="auto" w:fill="auto"/>
          </w:tcPr>
          <w:p w14:paraId="65E947DC" w14:textId="77777777" w:rsidR="002A020B" w:rsidRDefault="002A020B" w:rsidP="002A020B">
            <w:pPr>
              <w:pStyle w:val="Form-TableHeaderLeft"/>
            </w:pPr>
            <w:r>
              <w:t>Qualification &amp; Experience</w:t>
            </w:r>
          </w:p>
        </w:tc>
      </w:tr>
      <w:tr w:rsidR="002A020B" w:rsidRPr="003B31FE" w14:paraId="29D42C63" w14:textId="77777777" w:rsidTr="00DD555C">
        <w:trPr>
          <w:trHeight w:val="1418"/>
        </w:trPr>
        <w:tc>
          <w:tcPr>
            <w:tcW w:w="6577" w:type="dxa"/>
            <w:vMerge w:val="restart"/>
            <w:shd w:val="clear" w:color="auto" w:fill="auto"/>
          </w:tcPr>
          <w:p w14:paraId="66D8EA26" w14:textId="77777777" w:rsidR="00083C24" w:rsidRPr="00083C24" w:rsidRDefault="00083C24" w:rsidP="00083C24">
            <w:pPr>
              <w:pStyle w:val="Form-TableBullet1"/>
              <w:numPr>
                <w:ilvl w:val="0"/>
                <w:numId w:val="0"/>
              </w:numPr>
              <w:ind w:left="284" w:hanging="227"/>
              <w:rPr>
                <w:b/>
                <w:bCs/>
              </w:rPr>
            </w:pPr>
            <w:r w:rsidRPr="00083C24">
              <w:rPr>
                <w:b/>
                <w:bCs/>
              </w:rPr>
              <w:t xml:space="preserve">Project Management (Designing and Reporting): </w:t>
            </w:r>
          </w:p>
          <w:p w14:paraId="2A9B95D0" w14:textId="77777777" w:rsidR="00083C24" w:rsidRPr="00083C24" w:rsidRDefault="00083C24" w:rsidP="00083C24">
            <w:pPr>
              <w:pStyle w:val="Form-TableBullet1"/>
            </w:pPr>
            <w:r w:rsidRPr="00083C24">
              <w:t xml:space="preserve">Work alongside UMN partner(s) to manage Disability Inclusive Development (DID) Project and achieve its goal, outcomes and outputs results effectively within the given timeframe.  </w:t>
            </w:r>
          </w:p>
          <w:p w14:paraId="2DCF1685" w14:textId="77777777" w:rsidR="00083C24" w:rsidRPr="00083C24" w:rsidRDefault="00083C24" w:rsidP="00083C24">
            <w:pPr>
              <w:pStyle w:val="Form-TableBullet1"/>
            </w:pPr>
            <w:r w:rsidRPr="00083C24">
              <w:t xml:space="preserve">Visit project locations, ensure the quality of work, conduct regular meetings with the project team, and provide timely technical input or coaching support to accomplish the project plan on time. </w:t>
            </w:r>
          </w:p>
          <w:p w14:paraId="7C9FAA81" w14:textId="77777777" w:rsidR="00083C24" w:rsidRPr="00083C24" w:rsidRDefault="00083C24" w:rsidP="00083C24">
            <w:pPr>
              <w:pStyle w:val="Form-TableBullet1"/>
            </w:pPr>
            <w:r w:rsidRPr="00083C24">
              <w:t xml:space="preserve">Proactively seek amendments to planned activities and results whenever necessary; otherwise, ensure delivery of approved activities, budgets and planned results. In coordination with cluster finance staff, thematic leads, and other relevant staff in </w:t>
            </w:r>
            <w:proofErr w:type="spellStart"/>
            <w:r w:rsidRPr="00083C24">
              <w:t>Thapathali</w:t>
            </w:r>
            <w:proofErr w:type="spellEnd"/>
            <w:r w:rsidRPr="00083C24">
              <w:t xml:space="preserve"> verify partner expenses, facilitate budget release, and make project financial donor reports.</w:t>
            </w:r>
          </w:p>
          <w:p w14:paraId="145D0DED" w14:textId="77777777" w:rsidR="00083C24" w:rsidRPr="00083C24" w:rsidRDefault="00083C24" w:rsidP="00083C24">
            <w:pPr>
              <w:pStyle w:val="Form-TableBullet1"/>
            </w:pPr>
            <w:r w:rsidRPr="00083C24">
              <w:t>Produce project narrative donor reports (internal and donor), annual work plans, and donor budgets reports in technical support of relevant personnel in PST and GMU within given timeframe by FMT.</w:t>
            </w:r>
          </w:p>
          <w:p w14:paraId="50EC08B3" w14:textId="77777777" w:rsidR="00083C24" w:rsidRPr="00083C24" w:rsidRDefault="00083C24" w:rsidP="00083C24">
            <w:pPr>
              <w:pStyle w:val="Form-TableBullet1"/>
            </w:pPr>
            <w:r w:rsidRPr="00083C24">
              <w:t>Support and contribute to developing the project concept and Participatory Bottom-up Project Design process, cluster strategic plan, proposal writing and as per need with ensuring own project management effectively.</w:t>
            </w:r>
          </w:p>
          <w:p w14:paraId="0A169F6F" w14:textId="77777777" w:rsidR="00083C24" w:rsidRPr="00083C24" w:rsidRDefault="00083C24" w:rsidP="00083C24">
            <w:pPr>
              <w:pStyle w:val="Form-TableBullet1"/>
            </w:pPr>
            <w:r w:rsidRPr="00083C24">
              <w:t>Provide support and contribute to CTL to produce different reports as necessary or assigned by the line manager.</w:t>
            </w:r>
          </w:p>
          <w:p w14:paraId="20EF2816" w14:textId="77777777" w:rsidR="00083C24" w:rsidRPr="00083C24" w:rsidRDefault="00083C24" w:rsidP="00083C24">
            <w:pPr>
              <w:pStyle w:val="Form-TableBullet1"/>
              <w:numPr>
                <w:ilvl w:val="0"/>
                <w:numId w:val="0"/>
              </w:numPr>
              <w:ind w:left="57"/>
            </w:pPr>
          </w:p>
          <w:p w14:paraId="11E1A7C4" w14:textId="77777777" w:rsidR="00083C24" w:rsidRPr="00083C24" w:rsidRDefault="00083C24" w:rsidP="00083C24">
            <w:pPr>
              <w:pStyle w:val="Form-TableBullet1"/>
              <w:numPr>
                <w:ilvl w:val="0"/>
                <w:numId w:val="0"/>
              </w:numPr>
              <w:ind w:left="284" w:hanging="227"/>
              <w:rPr>
                <w:b/>
                <w:bCs/>
              </w:rPr>
            </w:pPr>
            <w:r w:rsidRPr="00083C24">
              <w:rPr>
                <w:b/>
                <w:bCs/>
              </w:rPr>
              <w:t>Monitoring, Evaluation, Accountability and Learning (Feedback Response Mechanism and Cross-cutting):</w:t>
            </w:r>
          </w:p>
          <w:p w14:paraId="18EDC087" w14:textId="77777777" w:rsidR="00083C24" w:rsidRPr="00083C24" w:rsidRDefault="00083C24" w:rsidP="00083C24">
            <w:pPr>
              <w:pStyle w:val="Form-TableBullet1"/>
            </w:pPr>
            <w:r w:rsidRPr="00083C24">
              <w:t xml:space="preserve">Be responsible for developing and implementing the Performance Management Plan (PMP) of Disability Inclusive Development (DID) project, </w:t>
            </w:r>
            <w:r w:rsidRPr="00083C24">
              <w:lastRenderedPageBreak/>
              <w:t xml:space="preserve">which includes, among others, Monitoring Plan, Monitoring Calendar, Indicator Performance Tracking Table, Activity Tracking Table, Learning and Logbook. </w:t>
            </w:r>
          </w:p>
          <w:p w14:paraId="73FFC8F7" w14:textId="77777777" w:rsidR="00083C24" w:rsidRPr="00083C24" w:rsidRDefault="00083C24" w:rsidP="00083C24">
            <w:pPr>
              <w:pStyle w:val="Form-TableBullet1"/>
            </w:pPr>
            <w:r w:rsidRPr="00083C24">
              <w:t>As Coordinator of Project Monitoring Coordination Committee (PMCC), ensure that necessary monitoring structures are formed, monitoring activities are carried out as per the Monitoring Calendar, monitoring data are compiled, periodic review/reflection of monitoring data is conducted, and the findings are documented and reported.</w:t>
            </w:r>
          </w:p>
          <w:p w14:paraId="36CDA856" w14:textId="77777777" w:rsidR="00083C24" w:rsidRPr="00083C24" w:rsidRDefault="00083C24" w:rsidP="00083C24">
            <w:pPr>
              <w:pStyle w:val="Form-TableBullet1"/>
            </w:pPr>
            <w:r w:rsidRPr="00083C24">
              <w:t>Closely coordinate with the UMN MEAL team in developing and implementing Performance Management Plan of the DID project.</w:t>
            </w:r>
          </w:p>
          <w:p w14:paraId="0ABFC7C8" w14:textId="77777777" w:rsidR="00083C24" w:rsidRPr="00083C24" w:rsidRDefault="00083C24" w:rsidP="00083C24">
            <w:pPr>
              <w:pStyle w:val="Form-TableBullet1"/>
            </w:pPr>
            <w:r w:rsidRPr="00083C24">
              <w:t xml:space="preserve">Ensure effective quarterly monitoring of Partner Organization based on Project Monitoring Plan and semi/annual joint monitoring of stakeholders and beneficiaries. </w:t>
            </w:r>
          </w:p>
          <w:p w14:paraId="7A6003A4" w14:textId="77777777" w:rsidR="00083C24" w:rsidRPr="00083C24" w:rsidRDefault="00083C24" w:rsidP="00083C24">
            <w:pPr>
              <w:pStyle w:val="Form-TableBullet1"/>
            </w:pPr>
            <w:r w:rsidRPr="00083C24">
              <w:t>Be responsible to initiate the process of baseline assessments, mid-term evaluations and end-term evaluations in a timely manner, and design and implement these assessments and evaluations in close coordination with UMN MEAL team.</w:t>
            </w:r>
          </w:p>
          <w:p w14:paraId="5078AF6D" w14:textId="77777777" w:rsidR="00083C24" w:rsidRPr="00083C24" w:rsidRDefault="00083C24" w:rsidP="00083C24">
            <w:pPr>
              <w:pStyle w:val="Form-TableBullet1"/>
            </w:pPr>
            <w:r w:rsidRPr="00083C24">
              <w:t>Identify relevant research topics related to the project and coordinate with the UMN MEAL team to conduct the research.</w:t>
            </w:r>
          </w:p>
          <w:p w14:paraId="40EEC463" w14:textId="77777777" w:rsidR="00083C24" w:rsidRPr="00083C24" w:rsidRDefault="00083C24" w:rsidP="00083C24">
            <w:pPr>
              <w:pStyle w:val="Form-TableBullet1"/>
            </w:pPr>
            <w:r w:rsidRPr="00083C24">
              <w:t>Be proactive in identifying learnings, documenting them and sharing them within the Cluster team and across the organisation as appropriate.</w:t>
            </w:r>
          </w:p>
          <w:p w14:paraId="22F0D100" w14:textId="77777777" w:rsidR="00083C24" w:rsidRPr="00083C24" w:rsidRDefault="00083C24" w:rsidP="00083C24">
            <w:pPr>
              <w:pStyle w:val="Form-TableBullet1"/>
            </w:pPr>
            <w:r w:rsidRPr="00083C24">
              <w:t>Ensure that UMN’s cross-cutting issues, namely, gender equality, disability inclusion, conflict sensitivity and environment and climate change, are considered and mainstreamed throughout the project cycle management, and in the organisations (UMN and Partners).</w:t>
            </w:r>
          </w:p>
          <w:p w14:paraId="0B8EA7F9" w14:textId="77777777" w:rsidR="00083C24" w:rsidRPr="00083C24" w:rsidRDefault="00083C24" w:rsidP="00083C24">
            <w:pPr>
              <w:pStyle w:val="Form-TableBullet1"/>
            </w:pPr>
            <w:r w:rsidRPr="00083C24">
              <w:t>Ensure effective awareness-raising and documentation of Feedback and Response Mechanism (FRM) in project groups, community, partners, local government and other stakeholders.</w:t>
            </w:r>
          </w:p>
          <w:p w14:paraId="7ACEAD0E" w14:textId="77777777" w:rsidR="00083C24" w:rsidRPr="00083C24" w:rsidRDefault="00083C24" w:rsidP="00083C24">
            <w:pPr>
              <w:pStyle w:val="Form-TableBullet1"/>
            </w:pPr>
            <w:r w:rsidRPr="00083C24">
              <w:t>Be proactive in building your own capacity and the capacity of Partners in the knowledge and skills of monitoring, learning, and documentation and FRM.</w:t>
            </w:r>
          </w:p>
          <w:p w14:paraId="65D1FBBA" w14:textId="77777777" w:rsidR="00083C24" w:rsidRPr="00083C24" w:rsidRDefault="00083C24" w:rsidP="00083C24">
            <w:pPr>
              <w:pStyle w:val="Form-TableBullet1"/>
            </w:pPr>
            <w:r w:rsidRPr="00083C24">
              <w:t>Ensure that partners have been maintaining a high level of transparency and accountability using different accountability promoting tools.</w:t>
            </w:r>
          </w:p>
          <w:p w14:paraId="43B30256" w14:textId="77777777" w:rsidR="00083C24" w:rsidRPr="00083C24" w:rsidRDefault="00083C24" w:rsidP="00083C24">
            <w:pPr>
              <w:pStyle w:val="Form-TableBullet1"/>
            </w:pPr>
            <w:r w:rsidRPr="00083C24">
              <w:t>Ensure that partners have fulfilled all legal compliances (General Assembly, audit, membership renewal, PAN, Tax exemption, renewal of organization etc.) on time and the same is informed to UMN in written form.</w:t>
            </w:r>
          </w:p>
          <w:p w14:paraId="456D6912" w14:textId="77777777" w:rsidR="00083C24" w:rsidRPr="00083C24" w:rsidRDefault="00083C24" w:rsidP="00083C24">
            <w:pPr>
              <w:pStyle w:val="Form-TableBullet1"/>
              <w:numPr>
                <w:ilvl w:val="0"/>
                <w:numId w:val="0"/>
              </w:numPr>
              <w:ind w:left="57"/>
            </w:pPr>
          </w:p>
          <w:p w14:paraId="1164AA7D" w14:textId="77777777" w:rsidR="00083C24" w:rsidRPr="00083C24" w:rsidRDefault="00083C24" w:rsidP="00083C24">
            <w:pPr>
              <w:pStyle w:val="Form-TableBullet1"/>
              <w:numPr>
                <w:ilvl w:val="0"/>
                <w:numId w:val="0"/>
              </w:numPr>
              <w:ind w:left="284" w:hanging="227"/>
              <w:rPr>
                <w:b/>
                <w:bCs/>
              </w:rPr>
            </w:pPr>
            <w:r w:rsidRPr="00083C24">
              <w:rPr>
                <w:b/>
                <w:bCs/>
              </w:rPr>
              <w:t>Financial Monitoring, Management and Donor Compliance:</w:t>
            </w:r>
          </w:p>
          <w:p w14:paraId="5DED33CE" w14:textId="77777777" w:rsidR="00083C24" w:rsidRPr="00083C24" w:rsidRDefault="00083C24" w:rsidP="00083C24">
            <w:pPr>
              <w:pStyle w:val="Form-TableBullet1"/>
            </w:pPr>
            <w:r w:rsidRPr="00083C24">
              <w:t>Be completely familiar with donor contract and familiarize partner(s) with contract. Ensure full compliance with all donors and UMN requirements.</w:t>
            </w:r>
          </w:p>
          <w:p w14:paraId="6FE96117" w14:textId="77777777" w:rsidR="00083C24" w:rsidRPr="00083C24" w:rsidRDefault="00083C24" w:rsidP="00083C24">
            <w:pPr>
              <w:pStyle w:val="Form-TableBullet1"/>
            </w:pPr>
            <w:r w:rsidRPr="00083C24">
              <w:t>Ensure that all UMN policies, guidelines, Code of Conduct are fully followed.</w:t>
            </w:r>
          </w:p>
          <w:p w14:paraId="673EA7D7" w14:textId="77777777" w:rsidR="00083C24" w:rsidRPr="00083C24" w:rsidRDefault="00083C24" w:rsidP="00083C24">
            <w:pPr>
              <w:pStyle w:val="Form-TableBullet1"/>
            </w:pPr>
            <w:r w:rsidRPr="00083C24">
              <w:lastRenderedPageBreak/>
              <w:t>Ensure that all partners’ policies, and guidelines are followed and timely reviewed, reflect and revised in support of cluster GG focal person and TL-GG and other relevant personnel.</w:t>
            </w:r>
          </w:p>
          <w:p w14:paraId="69B9BFF0" w14:textId="77777777" w:rsidR="00083C24" w:rsidRPr="00083C24" w:rsidRDefault="00083C24" w:rsidP="00083C24">
            <w:pPr>
              <w:pStyle w:val="Form-TableBullet1"/>
            </w:pPr>
            <w:r w:rsidRPr="00083C24">
              <w:t xml:space="preserve">Monitor Money Works budget and expenditure on weekly/fortnightly/monthly basis, prepare and present a financial report on QBRC meeting, also ensure that donor financial report is also submitted to GMU and FMT as per the reporting schedule. </w:t>
            </w:r>
          </w:p>
          <w:p w14:paraId="16055C6A" w14:textId="77777777" w:rsidR="00083C24" w:rsidRPr="00083C24" w:rsidRDefault="00083C24" w:rsidP="00083C24">
            <w:pPr>
              <w:pStyle w:val="Form-TableBullet1"/>
            </w:pPr>
            <w:r w:rsidRPr="00083C24">
              <w:t xml:space="preserve">Monitor financial expenditures of partners physically, check and verify all expenditures and supporting documents are in line with UMN policies, project agreement, and donor compliance. </w:t>
            </w:r>
          </w:p>
          <w:p w14:paraId="66B71C82" w14:textId="77777777" w:rsidR="00083C24" w:rsidRPr="00083C24" w:rsidRDefault="00083C24" w:rsidP="00083C24">
            <w:pPr>
              <w:pStyle w:val="Form-TableBullet1"/>
            </w:pPr>
            <w:r w:rsidRPr="00083C24">
              <w:t>Conduct physical monitoring of project activities to ensure quality, quantity, beneficiaries' selection and effectiveness on a monthly/quarterly basis that should be as per financial and narrative project report and expenditure of partner.</w:t>
            </w:r>
          </w:p>
          <w:p w14:paraId="19CD8471" w14:textId="77777777" w:rsidR="00083C24" w:rsidRPr="00083C24" w:rsidRDefault="00083C24" w:rsidP="00083C24">
            <w:pPr>
              <w:pStyle w:val="Form-TableBullet1"/>
            </w:pPr>
            <w:r w:rsidRPr="00083C24">
              <w:t xml:space="preserve">Ensure and support partners to plan and implement project activities and budgets on monthly basis. Expenditure of project should be no more than 15% in last quarter of each fiscal year of the project and spending 85% by 3rd quarter whereas possible. </w:t>
            </w:r>
          </w:p>
          <w:p w14:paraId="7C5E9506" w14:textId="77777777" w:rsidR="00083C24" w:rsidRPr="00083C24" w:rsidRDefault="00083C24" w:rsidP="00083C24">
            <w:pPr>
              <w:pStyle w:val="Form-TableBullet1"/>
            </w:pPr>
            <w:r w:rsidRPr="00083C24">
              <w:t>Ensure that partners have implemented the action plans made after POSA/POTA, internal/external audit (project-related issues), social audit, financial health check and others.</w:t>
            </w:r>
          </w:p>
          <w:p w14:paraId="53880D4D" w14:textId="77777777" w:rsidR="00083C24" w:rsidRPr="00083C24" w:rsidRDefault="00083C24" w:rsidP="00083C24">
            <w:pPr>
              <w:pStyle w:val="Form-TableBullet1"/>
              <w:numPr>
                <w:ilvl w:val="0"/>
                <w:numId w:val="0"/>
              </w:numPr>
              <w:ind w:left="284"/>
            </w:pPr>
          </w:p>
          <w:p w14:paraId="25732235" w14:textId="77777777" w:rsidR="00083C24" w:rsidRPr="00083C24" w:rsidRDefault="00083C24" w:rsidP="00083C24">
            <w:pPr>
              <w:pStyle w:val="Form-TableBullet1"/>
              <w:numPr>
                <w:ilvl w:val="0"/>
                <w:numId w:val="0"/>
              </w:numPr>
              <w:ind w:left="284" w:hanging="227"/>
              <w:rPr>
                <w:b/>
                <w:bCs/>
              </w:rPr>
            </w:pPr>
            <w:r w:rsidRPr="00083C24">
              <w:rPr>
                <w:b/>
                <w:bCs/>
              </w:rPr>
              <w:t>Coordination and Relationship:</w:t>
            </w:r>
          </w:p>
          <w:p w14:paraId="4CF41FEC" w14:textId="77777777" w:rsidR="00083C24" w:rsidRPr="00083C24" w:rsidRDefault="00083C24" w:rsidP="00083C24">
            <w:pPr>
              <w:pStyle w:val="Form-TableBullet1"/>
            </w:pPr>
            <w:r w:rsidRPr="00083C24">
              <w:t xml:space="preserve">Maintain proactive coordination and communication about any changes, problems, etc. with the line manager, relevant thematic/technical leads and relevant UMN staff in cluster and </w:t>
            </w:r>
            <w:proofErr w:type="spellStart"/>
            <w:r w:rsidRPr="00083C24">
              <w:t>Thapathali</w:t>
            </w:r>
            <w:proofErr w:type="spellEnd"/>
            <w:r w:rsidRPr="00083C24">
              <w:t>.</w:t>
            </w:r>
          </w:p>
          <w:p w14:paraId="4C798450" w14:textId="77777777" w:rsidR="00083C24" w:rsidRPr="00083C24" w:rsidRDefault="00083C24" w:rsidP="00083C24">
            <w:pPr>
              <w:pStyle w:val="Form-TableBullet1"/>
            </w:pPr>
            <w:r w:rsidRPr="00083C24">
              <w:t xml:space="preserve">Build and keep strong relationships with communities/beneficiaries/key community leaders through regular interaction. Ensure that the community (including poor and excluded marginalised people) has thoroughly participated in bottom-up project design and implementation. </w:t>
            </w:r>
          </w:p>
          <w:p w14:paraId="6CD5DA42" w14:textId="77777777" w:rsidR="00083C24" w:rsidRPr="00083C24" w:rsidRDefault="00083C24" w:rsidP="00083C24">
            <w:pPr>
              <w:pStyle w:val="Form-TableBullet1"/>
            </w:pPr>
            <w:r w:rsidRPr="00083C24">
              <w:t xml:space="preserve">Coordinate and ensure the right and proper selection process of the beneficiaries (poorest people living in poverty) in the project in participatory way and involvement of local partner, </w:t>
            </w:r>
            <w:proofErr w:type="spellStart"/>
            <w:r w:rsidRPr="00083C24">
              <w:t>palika</w:t>
            </w:r>
            <w:proofErr w:type="spellEnd"/>
            <w:r w:rsidRPr="00083C24">
              <w:t>, community and relevant persons, with well decision and evidence of beneficiaries’ selection.</w:t>
            </w:r>
          </w:p>
          <w:p w14:paraId="63231714" w14:textId="77777777" w:rsidR="00083C24" w:rsidRPr="00083C24" w:rsidRDefault="00083C24" w:rsidP="00083C24">
            <w:pPr>
              <w:pStyle w:val="Form-TableBullet1"/>
            </w:pPr>
            <w:r w:rsidRPr="00083C24">
              <w:t xml:space="preserve">Build and maintain strong relationships with implementing partner(s) through regular interaction, coaching, monitoring and feedback on performance and quality implementation for the community transformation. </w:t>
            </w:r>
          </w:p>
          <w:p w14:paraId="543932E8" w14:textId="77777777" w:rsidR="00083C24" w:rsidRPr="00083C24" w:rsidRDefault="00083C24" w:rsidP="00083C24">
            <w:pPr>
              <w:pStyle w:val="Form-TableBullet1"/>
            </w:pPr>
            <w:r w:rsidRPr="00083C24">
              <w:t>Plan, develop and support partner EC members and staff capacity wherever required, notably in Disability Inclusion and rehabilitation areas as per project need on project management skills and any other relevant areas.</w:t>
            </w:r>
          </w:p>
          <w:p w14:paraId="3162C38D" w14:textId="77777777" w:rsidR="00083C24" w:rsidRPr="00083C24" w:rsidRDefault="00083C24" w:rsidP="00083C24">
            <w:pPr>
              <w:pStyle w:val="Form-TableBullet1"/>
            </w:pPr>
            <w:r w:rsidRPr="00083C24">
              <w:lastRenderedPageBreak/>
              <w:t>Build strong relationships with key project stakeholders at the local, district and provincial government and other like-minded agencies/network/forum coordinate, communicate, cooperate and collaborate with them for successful project implementation.</w:t>
            </w:r>
          </w:p>
          <w:p w14:paraId="34F4C6D3" w14:textId="77777777" w:rsidR="00083C24" w:rsidRPr="00083C24" w:rsidRDefault="00083C24" w:rsidP="00083C24">
            <w:pPr>
              <w:pStyle w:val="Form-TableBullet1"/>
            </w:pPr>
            <w:r w:rsidRPr="00083C24">
              <w:t xml:space="preserve">Work together with other cluster staff to ensure integrated outcomes, and with UMN </w:t>
            </w:r>
            <w:proofErr w:type="spellStart"/>
            <w:r w:rsidRPr="00083C24">
              <w:t>Thapathali</w:t>
            </w:r>
            <w:proofErr w:type="spellEnd"/>
            <w:r w:rsidRPr="00083C24">
              <w:t xml:space="preserve"> staff to share learning and shape technical strategies.</w:t>
            </w:r>
          </w:p>
          <w:p w14:paraId="2D7C54E2" w14:textId="77777777" w:rsidR="00083C24" w:rsidRPr="00083C24" w:rsidRDefault="00083C24" w:rsidP="00083C24">
            <w:pPr>
              <w:pStyle w:val="Form-TableBullet1"/>
              <w:numPr>
                <w:ilvl w:val="0"/>
                <w:numId w:val="0"/>
              </w:numPr>
              <w:ind w:left="284"/>
            </w:pPr>
          </w:p>
          <w:p w14:paraId="15D13FD7" w14:textId="77777777" w:rsidR="00083C24" w:rsidRPr="00083C24" w:rsidRDefault="00083C24" w:rsidP="00083C24">
            <w:pPr>
              <w:pStyle w:val="Form-TableBullet1"/>
              <w:numPr>
                <w:ilvl w:val="0"/>
                <w:numId w:val="0"/>
              </w:numPr>
              <w:ind w:left="284" w:hanging="227"/>
              <w:rPr>
                <w:b/>
                <w:bCs/>
              </w:rPr>
            </w:pPr>
            <w:r w:rsidRPr="00083C24">
              <w:rPr>
                <w:b/>
                <w:bCs/>
              </w:rPr>
              <w:t>Technical:</w:t>
            </w:r>
          </w:p>
          <w:p w14:paraId="178AD780" w14:textId="77777777" w:rsidR="00083C24" w:rsidRPr="00083C24" w:rsidRDefault="00083C24" w:rsidP="00083C24">
            <w:pPr>
              <w:pStyle w:val="Form-TableBullet1"/>
            </w:pPr>
            <w:r w:rsidRPr="00083C24">
              <w:t>Develop a good understanding of the integration of various thematic and cross-cutting areas for effective integrated programming. Technical capacity building of project staff understanding of these integrated programming systems and outcomes of DID project.</w:t>
            </w:r>
          </w:p>
          <w:p w14:paraId="447A0C69" w14:textId="77777777" w:rsidR="00083C24" w:rsidRPr="00083C24" w:rsidRDefault="00083C24" w:rsidP="00083C24">
            <w:pPr>
              <w:pStyle w:val="Form-TableBullet1"/>
            </w:pPr>
            <w:r w:rsidRPr="00083C24">
              <w:t>Ensure technical quality of project activities by engaging in the project and through effective coordination with other technical experts within and outside the organisation for effective project implementation that includes training design, and facilitation, consultant hiring, IEC material design, donor reporting, project design, etc.</w:t>
            </w:r>
          </w:p>
          <w:p w14:paraId="193AF9DB" w14:textId="77777777" w:rsidR="00083C24" w:rsidRPr="00083C24" w:rsidRDefault="00083C24" w:rsidP="00083C24">
            <w:pPr>
              <w:pStyle w:val="Form-TableBullet1"/>
            </w:pPr>
            <w:r w:rsidRPr="00083C24">
              <w:t>Contribute to periodic updates and implementation of the Cluster strategy, and cluster vision/goal and enhance the integration of DID project.</w:t>
            </w:r>
          </w:p>
          <w:p w14:paraId="068FF4A5" w14:textId="77777777" w:rsidR="00083C24" w:rsidRPr="00083C24" w:rsidRDefault="00083C24" w:rsidP="00083C24">
            <w:pPr>
              <w:pStyle w:val="Form-TableBullet1"/>
            </w:pPr>
            <w:r w:rsidRPr="00083C24">
              <w:t>Contribute and ensure good governance, disaster management, child safeguarding and risk assessment in planning, implementation, and reporting.</w:t>
            </w:r>
          </w:p>
          <w:p w14:paraId="5BA90640" w14:textId="77777777" w:rsidR="00083C24" w:rsidRPr="00083C24" w:rsidRDefault="00083C24" w:rsidP="00083C24">
            <w:pPr>
              <w:pStyle w:val="Form-TableBullet1"/>
            </w:pPr>
            <w:r w:rsidRPr="00083C24">
              <w:t>Identify relevant advocacy issues in DID project and support their incorporation into UMN, Cluster, and/or programme strategies.</w:t>
            </w:r>
          </w:p>
          <w:p w14:paraId="7E61BACF" w14:textId="77777777" w:rsidR="00083C24" w:rsidRPr="00083C24" w:rsidRDefault="00083C24" w:rsidP="00083C24">
            <w:pPr>
              <w:pStyle w:val="Form-TableBullet1"/>
            </w:pPr>
            <w:r w:rsidRPr="00083C24">
              <w:t xml:space="preserve">Contribute to developing the overall UMN strategy and relevant </w:t>
            </w:r>
            <w:proofErr w:type="spellStart"/>
            <w:r w:rsidRPr="00083C24">
              <w:t>AoE</w:t>
            </w:r>
            <w:proofErr w:type="spellEnd"/>
            <w:r w:rsidRPr="00083C24">
              <w:t>;</w:t>
            </w:r>
          </w:p>
          <w:p w14:paraId="0648972E" w14:textId="77777777" w:rsidR="00083C24" w:rsidRPr="00083C24" w:rsidRDefault="00083C24" w:rsidP="00083C24">
            <w:pPr>
              <w:pStyle w:val="Form-TableBullet1"/>
            </w:pPr>
            <w:r w:rsidRPr="00083C24">
              <w:t>Contribute to identifying relevant best practices, approaches and strategies, pilot and document them and replicate/expand across the UMN working areas</w:t>
            </w:r>
          </w:p>
          <w:p w14:paraId="01B5D07E" w14:textId="29DC7C7B" w:rsidR="002A020B" w:rsidRDefault="00083C24" w:rsidP="00083C24">
            <w:pPr>
              <w:pStyle w:val="Form-TableBullet1"/>
            </w:pPr>
            <w:r w:rsidRPr="00083C24">
              <w:t>Support thematic/technical lead(s) to develop thematic/ technical strategies or strategic documents as required</w:t>
            </w:r>
            <w:r>
              <w:rPr>
                <w:rFonts w:ascii="Arial Nova" w:hAnsi="Arial Nova"/>
                <w:szCs w:val="28"/>
              </w:rPr>
              <w:t>.</w:t>
            </w:r>
          </w:p>
        </w:tc>
        <w:tc>
          <w:tcPr>
            <w:tcW w:w="4253" w:type="dxa"/>
            <w:tcBorders>
              <w:bottom w:val="single" w:sz="4" w:space="0" w:color="auto"/>
            </w:tcBorders>
            <w:shd w:val="clear" w:color="auto" w:fill="auto"/>
          </w:tcPr>
          <w:p w14:paraId="4D2F3845" w14:textId="77777777" w:rsidR="005D1401" w:rsidRDefault="005D1401" w:rsidP="005D1401">
            <w:pPr>
              <w:pStyle w:val="Form-TableBullet1"/>
            </w:pPr>
            <w:r>
              <w:lastRenderedPageBreak/>
              <w:t>Budget holder for DID project</w:t>
            </w:r>
          </w:p>
          <w:p w14:paraId="278E8755" w14:textId="77777777" w:rsidR="005D1401" w:rsidRDefault="005D1401" w:rsidP="005D1401">
            <w:pPr>
              <w:pStyle w:val="Form-TableBullet1"/>
            </w:pPr>
            <w:r>
              <w:t xml:space="preserve">Contribute or assist to participatory project design process </w:t>
            </w:r>
          </w:p>
          <w:p w14:paraId="21EAA0AC" w14:textId="77777777" w:rsidR="005D1401" w:rsidRDefault="005D1401" w:rsidP="005D1401">
            <w:pPr>
              <w:pStyle w:val="Form-TableBullet1"/>
            </w:pPr>
            <w:r>
              <w:t>Contribute to Cluster strategy decisions</w:t>
            </w:r>
          </w:p>
          <w:p w14:paraId="370C34D6" w14:textId="4122A354" w:rsidR="002A020B" w:rsidRDefault="005D1401" w:rsidP="005D1401">
            <w:pPr>
              <w:pStyle w:val="Form-TableBullet1"/>
            </w:pPr>
            <w:r>
              <w:t>Contribute to Technical Forum learning and decisions</w:t>
            </w:r>
          </w:p>
        </w:tc>
        <w:tc>
          <w:tcPr>
            <w:tcW w:w="4253" w:type="dxa"/>
            <w:tcBorders>
              <w:bottom w:val="single" w:sz="4" w:space="0" w:color="auto"/>
            </w:tcBorders>
            <w:shd w:val="clear" w:color="auto" w:fill="auto"/>
          </w:tcPr>
          <w:p w14:paraId="1D4AB2B2" w14:textId="0651347E" w:rsidR="005D1401" w:rsidRDefault="005D1401" w:rsidP="009341E2">
            <w:pPr>
              <w:pStyle w:val="Form-TableBullet1"/>
            </w:pPr>
            <w:r>
              <w:t>Master's Degree in Disability Inclusion or Social Science/Rural Development Or relevant academic degree from recognised University with minimum three years of working experience Or,</w:t>
            </w:r>
            <w:r w:rsidR="00430C5C">
              <w:t xml:space="preserve"> a</w:t>
            </w:r>
            <w:r>
              <w:t xml:space="preserve"> Bachelor’s degree in Disability Inclusion or Social Science/Rural Development Or relevant academic degree from recognised University with minimum five years of working experience in Disability Inclusion mainstreaming or relevant areas. </w:t>
            </w:r>
          </w:p>
          <w:p w14:paraId="55B6124E" w14:textId="77777777" w:rsidR="005D1401" w:rsidRDefault="005D1401" w:rsidP="005D1401">
            <w:pPr>
              <w:pStyle w:val="Form-TableBullet1"/>
            </w:pPr>
            <w:r>
              <w:t>Excellent knowledge and understanding of current issues, and practices in Nepal in Disability Inclusion and Rehabilitation areas.</w:t>
            </w:r>
          </w:p>
          <w:p w14:paraId="44E92AA7" w14:textId="77777777" w:rsidR="005D1401" w:rsidRDefault="005D1401" w:rsidP="005D1401">
            <w:pPr>
              <w:pStyle w:val="Form-TableBullet1"/>
            </w:pPr>
            <w:r>
              <w:t>Strong experience of project management including planning, budgeting, monitoring, reporting, and developing proposals.</w:t>
            </w:r>
          </w:p>
          <w:p w14:paraId="40162D39" w14:textId="77777777" w:rsidR="005D1401" w:rsidRDefault="005D1401" w:rsidP="005D1401">
            <w:pPr>
              <w:pStyle w:val="Form-TableBullet1"/>
            </w:pPr>
            <w:r>
              <w:t>Experience with participatory whole-community assessment, design, implementation, and monitoring processes.</w:t>
            </w:r>
          </w:p>
          <w:p w14:paraId="2DD1B468" w14:textId="77777777" w:rsidR="005D1401" w:rsidRDefault="005D1401" w:rsidP="005D1401">
            <w:pPr>
              <w:pStyle w:val="Form-TableBullet1"/>
            </w:pPr>
            <w:r>
              <w:t>Up-to-date knowledge on poverty eradication, Disability Inclusion and rehabilitation</w:t>
            </w:r>
            <w:r>
              <w:rPr>
                <w:sz w:val="28"/>
                <w:szCs w:val="36"/>
              </w:rPr>
              <w:t xml:space="preserve"> </w:t>
            </w:r>
            <w:r>
              <w:t>sectors’ strategies, policies, and development practices in Nepal and outside.</w:t>
            </w:r>
          </w:p>
          <w:p w14:paraId="6A53BF06" w14:textId="6102C54F" w:rsidR="002A020B" w:rsidRDefault="005D1401" w:rsidP="005D1401">
            <w:pPr>
              <w:pStyle w:val="Form-TableBullet1"/>
            </w:pPr>
            <w:r>
              <w:t>Cross-cultural work experience preferred.</w:t>
            </w:r>
          </w:p>
        </w:tc>
      </w:tr>
      <w:tr w:rsidR="002A020B" w:rsidRPr="003B31FE" w14:paraId="384511E8" w14:textId="77777777" w:rsidTr="00DD555C">
        <w:tc>
          <w:tcPr>
            <w:tcW w:w="6577" w:type="dxa"/>
            <w:vMerge/>
            <w:shd w:val="clear" w:color="auto" w:fill="auto"/>
          </w:tcPr>
          <w:p w14:paraId="4BB79852" w14:textId="77777777" w:rsidR="002A020B" w:rsidRDefault="002A020B" w:rsidP="00EC149A">
            <w:pPr>
              <w:pStyle w:val="Table-Normal"/>
            </w:pPr>
          </w:p>
        </w:tc>
        <w:tc>
          <w:tcPr>
            <w:tcW w:w="4253" w:type="dxa"/>
            <w:tcBorders>
              <w:right w:val="single" w:sz="4" w:space="0" w:color="auto"/>
            </w:tcBorders>
            <w:shd w:val="clear" w:color="auto" w:fill="auto"/>
          </w:tcPr>
          <w:p w14:paraId="5D5B7122" w14:textId="77777777" w:rsidR="002A020B" w:rsidRDefault="002A020B" w:rsidP="002A020B">
            <w:pPr>
              <w:pStyle w:val="Form-TableHeaderLeft"/>
            </w:pPr>
            <w:r>
              <w:t>Dimensions</w:t>
            </w:r>
          </w:p>
        </w:tc>
        <w:tc>
          <w:tcPr>
            <w:tcW w:w="4253" w:type="dxa"/>
            <w:tcBorders>
              <w:left w:val="single" w:sz="4" w:space="0" w:color="auto"/>
              <w:right w:val="single" w:sz="4" w:space="0" w:color="auto"/>
            </w:tcBorders>
            <w:shd w:val="clear" w:color="auto" w:fill="auto"/>
          </w:tcPr>
          <w:p w14:paraId="180FFC0C" w14:textId="77777777" w:rsidR="002A020B" w:rsidRDefault="002A020B" w:rsidP="002A020B">
            <w:pPr>
              <w:pStyle w:val="Form-TableHeaderLeft"/>
            </w:pPr>
            <w:r>
              <w:t>Skills, Attitudes, Behaviours</w:t>
            </w:r>
          </w:p>
        </w:tc>
      </w:tr>
      <w:tr w:rsidR="002A020B" w:rsidRPr="003B31FE" w14:paraId="671A374C" w14:textId="77777777" w:rsidTr="00DD555C">
        <w:trPr>
          <w:trHeight w:val="1418"/>
        </w:trPr>
        <w:tc>
          <w:tcPr>
            <w:tcW w:w="6577" w:type="dxa"/>
            <w:vMerge/>
            <w:shd w:val="clear" w:color="auto" w:fill="auto"/>
          </w:tcPr>
          <w:p w14:paraId="4CCCB7F0" w14:textId="77777777" w:rsidR="002A020B" w:rsidRDefault="002A020B" w:rsidP="00EC149A">
            <w:pPr>
              <w:pStyle w:val="Table-Normal"/>
            </w:pPr>
          </w:p>
        </w:tc>
        <w:tc>
          <w:tcPr>
            <w:tcW w:w="4253" w:type="dxa"/>
            <w:tcBorders>
              <w:bottom w:val="single" w:sz="4" w:space="0" w:color="auto"/>
              <w:right w:val="single" w:sz="4" w:space="0" w:color="auto"/>
            </w:tcBorders>
            <w:shd w:val="clear" w:color="auto" w:fill="auto"/>
          </w:tcPr>
          <w:p w14:paraId="22B83E22" w14:textId="77777777" w:rsidR="005D1401" w:rsidRPr="000B682E" w:rsidRDefault="005D1401" w:rsidP="000B682E">
            <w:pPr>
              <w:pStyle w:val="Form-TableBullet1"/>
            </w:pPr>
            <w:r w:rsidRPr="000B682E">
              <w:t xml:space="preserve">Member of Cluster Team </w:t>
            </w:r>
          </w:p>
          <w:p w14:paraId="11345B7F" w14:textId="77777777" w:rsidR="005D1401" w:rsidRPr="000B682E" w:rsidRDefault="005D1401" w:rsidP="000B682E">
            <w:pPr>
              <w:pStyle w:val="Form-TableBullet1"/>
            </w:pPr>
            <w:r w:rsidRPr="000B682E">
              <w:t>Member of UMN’s Technical Forum</w:t>
            </w:r>
          </w:p>
          <w:p w14:paraId="20A6D302" w14:textId="77777777" w:rsidR="005D1401" w:rsidRPr="000B682E" w:rsidRDefault="005D1401" w:rsidP="000B682E">
            <w:pPr>
              <w:pStyle w:val="Form-TableBullet1"/>
            </w:pPr>
            <w:r w:rsidRPr="000B682E">
              <w:t>Representing UMN at relevant technical forums</w:t>
            </w:r>
          </w:p>
          <w:p w14:paraId="3AF9AC39" w14:textId="77777777" w:rsidR="005D1401" w:rsidRPr="000B682E" w:rsidRDefault="005D1401" w:rsidP="000B682E">
            <w:pPr>
              <w:pStyle w:val="Form-TableBullet1"/>
            </w:pPr>
            <w:r w:rsidRPr="000B682E">
              <w:t>Supports organisational development and capacity building of UMN partner organisations</w:t>
            </w:r>
          </w:p>
          <w:p w14:paraId="1750DEE7" w14:textId="77777777" w:rsidR="005D1401" w:rsidRPr="000B682E" w:rsidRDefault="005D1401" w:rsidP="000B682E">
            <w:pPr>
              <w:pStyle w:val="Form-TableBullet1"/>
            </w:pPr>
            <w:r w:rsidRPr="000B682E">
              <w:t>Focal person of Disability Inclusion cross-cutting area of UMN</w:t>
            </w:r>
          </w:p>
          <w:p w14:paraId="1483EF61" w14:textId="77777777" w:rsidR="005D1401" w:rsidRPr="000B682E" w:rsidRDefault="005D1401" w:rsidP="00E2445F">
            <w:pPr>
              <w:pStyle w:val="Form-TableBullet1"/>
              <w:numPr>
                <w:ilvl w:val="0"/>
                <w:numId w:val="0"/>
              </w:numPr>
              <w:tabs>
                <w:tab w:val="left" w:pos="720"/>
              </w:tabs>
              <w:ind w:left="284"/>
            </w:pPr>
          </w:p>
          <w:p w14:paraId="24831D34" w14:textId="77777777" w:rsidR="005D1401" w:rsidRPr="000B682E" w:rsidRDefault="005D1401" w:rsidP="000B682E">
            <w:pPr>
              <w:numPr>
                <w:ilvl w:val="0"/>
                <w:numId w:val="7"/>
              </w:numPr>
              <w:tabs>
                <w:tab w:val="num" w:pos="631"/>
              </w:tabs>
              <w:suppressAutoHyphens/>
              <w:overflowPunct/>
              <w:autoSpaceDE/>
              <w:adjustRightInd/>
              <w:snapToGrid w:val="0"/>
              <w:spacing w:line="240" w:lineRule="auto"/>
              <w:jc w:val="left"/>
              <w:rPr>
                <w:sz w:val="18"/>
              </w:rPr>
            </w:pPr>
            <w:r w:rsidRPr="000B682E">
              <w:rPr>
                <w:sz w:val="18"/>
              </w:rPr>
              <w:t>Key Performance indicators</w:t>
            </w:r>
          </w:p>
          <w:p w14:paraId="32A8BCCC" w14:textId="77777777" w:rsidR="00E2445F" w:rsidRPr="00E2445F" w:rsidRDefault="005D1401" w:rsidP="00E2445F">
            <w:pPr>
              <w:pStyle w:val="Form-TableBullet2"/>
              <w:numPr>
                <w:ilvl w:val="1"/>
                <w:numId w:val="45"/>
              </w:numPr>
              <w:rPr>
                <w:rFonts w:eastAsia="Calibri"/>
                <w:lang w:val="en-US" w:eastAsia="en-US"/>
              </w:rPr>
            </w:pPr>
            <w:r w:rsidRPr="00E2445F">
              <w:t xml:space="preserve">Capacity building of project staff (partner level staff) on project management.  </w:t>
            </w:r>
          </w:p>
          <w:p w14:paraId="30A2AD63" w14:textId="77777777" w:rsidR="00E2445F" w:rsidRDefault="005D1401" w:rsidP="00E2445F">
            <w:pPr>
              <w:pStyle w:val="Form-TableBullet2"/>
              <w:numPr>
                <w:ilvl w:val="1"/>
                <w:numId w:val="45"/>
              </w:numPr>
            </w:pPr>
            <w:r w:rsidRPr="00E2445F">
              <w:t xml:space="preserve">Timely and indicators/result framework-based monitoring.  </w:t>
            </w:r>
          </w:p>
          <w:p w14:paraId="4A80E6AC" w14:textId="0BBB6F1F" w:rsidR="005D1401" w:rsidRPr="00E2445F" w:rsidRDefault="005D1401" w:rsidP="00E2445F">
            <w:pPr>
              <w:pStyle w:val="Form-TableBullet2"/>
              <w:numPr>
                <w:ilvl w:val="1"/>
                <w:numId w:val="45"/>
              </w:numPr>
            </w:pPr>
            <w:r w:rsidRPr="00E2445F">
              <w:t xml:space="preserve">Documentation and sharing and adoption of project learning. </w:t>
            </w:r>
          </w:p>
          <w:p w14:paraId="64B9570A" w14:textId="4E1E3285" w:rsidR="002A020B" w:rsidRDefault="005D1401" w:rsidP="00E2445F">
            <w:pPr>
              <w:pStyle w:val="Form-TableBullet2"/>
              <w:numPr>
                <w:ilvl w:val="1"/>
                <w:numId w:val="45"/>
              </w:numPr>
            </w:pPr>
            <w:r w:rsidRPr="00E2445F">
              <w:t>Transparent and effective financial practices or (management) of the project</w:t>
            </w:r>
          </w:p>
        </w:tc>
        <w:tc>
          <w:tcPr>
            <w:tcW w:w="4253" w:type="dxa"/>
            <w:tcBorders>
              <w:left w:val="single" w:sz="4" w:space="0" w:color="auto"/>
              <w:bottom w:val="single" w:sz="4" w:space="0" w:color="auto"/>
              <w:right w:val="single" w:sz="4" w:space="0" w:color="auto"/>
            </w:tcBorders>
            <w:shd w:val="clear" w:color="auto" w:fill="auto"/>
          </w:tcPr>
          <w:p w14:paraId="49767A18" w14:textId="77777777" w:rsidR="000B682E" w:rsidRDefault="000B682E" w:rsidP="000B682E">
            <w:pPr>
              <w:pStyle w:val="Form-TableBullet1"/>
            </w:pPr>
            <w:r>
              <w:t>Seeking to be model and live the UMN values and vision, mission</w:t>
            </w:r>
          </w:p>
          <w:p w14:paraId="6136BA11" w14:textId="77777777" w:rsidR="000B682E" w:rsidRDefault="000B682E" w:rsidP="000B682E">
            <w:pPr>
              <w:pStyle w:val="Form-TableBullet1"/>
            </w:pPr>
            <w:r>
              <w:t>Deepest commitment to serving the poorest and excluded people—to finding innovative ways they can take part in and benefit from UMN’s work</w:t>
            </w:r>
          </w:p>
          <w:p w14:paraId="0B8D05BB" w14:textId="77777777" w:rsidR="000B682E" w:rsidRDefault="000B682E" w:rsidP="000B682E">
            <w:pPr>
              <w:pStyle w:val="Form-TableBullet1"/>
            </w:pPr>
            <w:r>
              <w:t>Belief in the ability of the poor to analyse their own problems and transform their lives</w:t>
            </w:r>
          </w:p>
          <w:p w14:paraId="3C218B75" w14:textId="77777777" w:rsidR="000B682E" w:rsidRDefault="000B682E" w:rsidP="000B682E">
            <w:pPr>
              <w:pStyle w:val="Form-TableBullet1"/>
            </w:pPr>
            <w:r>
              <w:t>A good trainer/facilitator, mentor, and coach and eager to build the capacity of others (specially partners, project staff and others as appropriate)</w:t>
            </w:r>
          </w:p>
          <w:p w14:paraId="6DEFEE01" w14:textId="77777777" w:rsidR="000B682E" w:rsidRDefault="000B682E" w:rsidP="000B682E">
            <w:pPr>
              <w:pStyle w:val="Form-TableBullet1"/>
            </w:pPr>
            <w:r>
              <w:t>Good persuading &amp; influencing skills, able to enthuse others with having good interpersonal skills</w:t>
            </w:r>
          </w:p>
          <w:p w14:paraId="288A88C9" w14:textId="77777777" w:rsidR="000B682E" w:rsidRDefault="000B682E" w:rsidP="000B682E">
            <w:pPr>
              <w:pStyle w:val="Form-TableBullet1"/>
            </w:pPr>
            <w:r>
              <w:t>Social skills necessary to build effective working relationships with a broad range of people</w:t>
            </w:r>
          </w:p>
          <w:p w14:paraId="65AE5A90" w14:textId="77777777" w:rsidR="000B682E" w:rsidRDefault="000B682E" w:rsidP="000B682E">
            <w:pPr>
              <w:pStyle w:val="Form-TableBullet1"/>
            </w:pPr>
            <w:r>
              <w:t>Learning attitude and a good team player</w:t>
            </w:r>
          </w:p>
          <w:p w14:paraId="6CD53474" w14:textId="77777777" w:rsidR="000B682E" w:rsidRDefault="000B682E" w:rsidP="000B682E">
            <w:pPr>
              <w:pStyle w:val="Form-TableBullet1"/>
            </w:pPr>
            <w:r>
              <w:t>Good computer skill and communication skills in Nepali and English language, both written and verbal, in order to present technical information in an appropriate manner</w:t>
            </w:r>
          </w:p>
          <w:p w14:paraId="4A4A46CB" w14:textId="77777777" w:rsidR="000B682E" w:rsidRDefault="000B682E" w:rsidP="000B682E">
            <w:pPr>
              <w:pStyle w:val="Form-TableBullet1"/>
            </w:pPr>
            <w:r>
              <w:t>Proactivity and self-motivation</w:t>
            </w:r>
          </w:p>
          <w:p w14:paraId="1E8AAEF1" w14:textId="77777777" w:rsidR="000B682E" w:rsidRDefault="000B682E" w:rsidP="000B682E">
            <w:pPr>
              <w:pStyle w:val="Form-TableBullet1"/>
            </w:pPr>
            <w:r>
              <w:t xml:space="preserve">Flexible in terms of work time, workload, and travel. </w:t>
            </w:r>
          </w:p>
          <w:p w14:paraId="49661B2F" w14:textId="77777777" w:rsidR="000B682E" w:rsidRDefault="000B682E" w:rsidP="000B682E">
            <w:pPr>
              <w:pStyle w:val="Form-TableBullet1"/>
            </w:pPr>
            <w:r>
              <w:t>Able to thrive in a situation of change and uncertainty</w:t>
            </w:r>
          </w:p>
          <w:p w14:paraId="6D2DA66C" w14:textId="77777777" w:rsidR="000B682E" w:rsidRDefault="000B682E" w:rsidP="000B682E">
            <w:pPr>
              <w:pStyle w:val="Form-TableBullet1"/>
            </w:pPr>
            <w:r>
              <w:t>Creativity on developing concept note and proposal writing</w:t>
            </w:r>
          </w:p>
          <w:p w14:paraId="354D0734" w14:textId="0B5680F6" w:rsidR="002A020B" w:rsidRDefault="000B682E" w:rsidP="000B682E">
            <w:pPr>
              <w:pStyle w:val="Form-TableBullet1"/>
            </w:pPr>
            <w:r>
              <w:t>Conflict and dispute management skills in community and project level.</w:t>
            </w:r>
          </w:p>
        </w:tc>
      </w:tr>
      <w:bookmarkEnd w:id="0"/>
      <w:bookmarkEnd w:id="1"/>
      <w:bookmarkEnd w:id="2"/>
      <w:bookmarkEnd w:id="3"/>
      <w:bookmarkEnd w:id="4"/>
      <w:bookmarkEnd w:id="5"/>
    </w:tbl>
    <w:p w14:paraId="73C83D8A" w14:textId="77777777" w:rsidR="002A020B" w:rsidRDefault="002A020B" w:rsidP="00E2445F">
      <w:pPr>
        <w:pStyle w:val="Fill01"/>
      </w:pPr>
    </w:p>
    <w:sectPr w:rsidR="002A020B" w:rsidSect="002A020B">
      <w:footerReference w:type="default" r:id="rId11"/>
      <w:pgSz w:w="16840" w:h="11907" w:orient="landscape" w:code="9"/>
      <w:pgMar w:top="907" w:right="907" w:bottom="907" w:left="907" w:header="567" w:footer="284"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CEF6" w14:textId="77777777" w:rsidR="00216127" w:rsidRDefault="00216127">
      <w:r>
        <w:separator/>
      </w:r>
    </w:p>
  </w:endnote>
  <w:endnote w:type="continuationSeparator" w:id="0">
    <w:p w14:paraId="48E1BBAB" w14:textId="77777777" w:rsidR="00216127" w:rsidRDefault="0021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060B" w14:textId="0F32FF55" w:rsidR="00963930" w:rsidRPr="00BD7BA8" w:rsidRDefault="00430C5C" w:rsidP="002A020B">
    <w:pPr>
      <w:pStyle w:val="Form-PageFooter"/>
      <w:tabs>
        <w:tab w:val="clear" w:pos="9639"/>
        <w:tab w:val="right" w:pos="15026"/>
      </w:tabs>
    </w:pPr>
    <w:r>
      <w:fldChar w:fldCharType="begin"/>
    </w:r>
    <w:r>
      <w:instrText xml:space="preserve"> REF DocType  \* MERGEFORMAT </w:instrText>
    </w:r>
    <w:r>
      <w:fldChar w:fldCharType="separate"/>
    </w:r>
    <w:r w:rsidR="00216127">
      <w:t>PMF Template 1.2.1</w:t>
    </w:r>
    <w:r>
      <w:fldChar w:fldCharType="end"/>
    </w:r>
    <w:r w:rsidR="00963930">
      <w:t xml:space="preserve">: </w:t>
    </w:r>
    <w:r>
      <w:fldChar w:fldCharType="begin"/>
    </w:r>
    <w:r>
      <w:instrText xml:space="preserve"> REF DocTitle  \* MERGEFORMAT </w:instrText>
    </w:r>
    <w:r>
      <w:fldChar w:fldCharType="separate"/>
    </w:r>
    <w:r w:rsidR="00216127">
      <w:t>Job Description</w:t>
    </w:r>
    <w:r>
      <w:fldChar w:fldCharType="end"/>
    </w:r>
    <w:r w:rsidR="00963930" w:rsidRPr="00BD7BA8">
      <w:tab/>
      <w:t>P</w:t>
    </w:r>
    <w:r w:rsidR="00963930">
      <w:t>AGE</w:t>
    </w:r>
    <w:r w:rsidR="00963930" w:rsidRPr="00BD7BA8">
      <w:t xml:space="preserve"> </w:t>
    </w:r>
    <w:r w:rsidR="00963930">
      <w:fldChar w:fldCharType="begin"/>
    </w:r>
    <w:r w:rsidR="00963930">
      <w:instrText xml:space="preserve"> PAGE  \* MERGEFORMAT </w:instrText>
    </w:r>
    <w:r w:rsidR="00963930">
      <w:fldChar w:fldCharType="separate"/>
    </w:r>
    <w:r w:rsidR="00C277CD">
      <w:t>1</w:t>
    </w:r>
    <w:r w:rsidR="00963930">
      <w:fldChar w:fldCharType="end"/>
    </w:r>
    <w:r w:rsidR="00963930" w:rsidRPr="00BD7BA8">
      <w:t xml:space="preserve"> </w:t>
    </w:r>
    <w:r w:rsidR="00963930">
      <w:t>OF</w:t>
    </w:r>
    <w:r w:rsidR="00963930" w:rsidRPr="00BD7BA8">
      <w:t xml:space="preserve"> </w:t>
    </w:r>
    <w:r>
      <w:fldChar w:fldCharType="begin"/>
    </w:r>
    <w:r>
      <w:instrText xml:space="preserve"> SECTIONPAGES  \* MERGEFORMAT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F452" w14:textId="77777777" w:rsidR="00216127" w:rsidRDefault="00216127">
      <w:r>
        <w:separator/>
      </w:r>
    </w:p>
  </w:footnote>
  <w:footnote w:type="continuationSeparator" w:id="0">
    <w:p w14:paraId="67B3B872" w14:textId="77777777" w:rsidR="00216127" w:rsidRDefault="00216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rPr>
    </w:lvl>
  </w:abstractNum>
  <w:abstractNum w:abstractNumId="2"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054409"/>
    <w:multiLevelType w:val="hybridMultilevel"/>
    <w:tmpl w:val="87A8D8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5"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9" w15:restartNumberingAfterBreak="0">
    <w:nsid w:val="3C943925"/>
    <w:multiLevelType w:val="hybridMultilevel"/>
    <w:tmpl w:val="18AE1714"/>
    <w:lvl w:ilvl="0" w:tplc="04090001">
      <w:start w:val="1"/>
      <w:numFmt w:val="bullet"/>
      <w:lvlText w:val=""/>
      <w:lvlJc w:val="left"/>
      <w:pPr>
        <w:ind w:left="541" w:hanging="360"/>
      </w:pPr>
      <w:rPr>
        <w:rFonts w:ascii="Symbol" w:hAnsi="Symbol" w:hint="default"/>
      </w:rPr>
    </w:lvl>
    <w:lvl w:ilvl="1" w:tplc="04090003">
      <w:start w:val="1"/>
      <w:numFmt w:val="bullet"/>
      <w:lvlText w:val="o"/>
      <w:lvlJc w:val="left"/>
      <w:pPr>
        <w:ind w:left="1261" w:hanging="360"/>
      </w:pPr>
      <w:rPr>
        <w:rFonts w:ascii="Courier New" w:hAnsi="Courier New" w:cs="Courier New" w:hint="default"/>
      </w:rPr>
    </w:lvl>
    <w:lvl w:ilvl="2" w:tplc="04090005">
      <w:start w:val="1"/>
      <w:numFmt w:val="bullet"/>
      <w:lvlText w:val=""/>
      <w:lvlJc w:val="left"/>
      <w:pPr>
        <w:ind w:left="1981" w:hanging="360"/>
      </w:pPr>
      <w:rPr>
        <w:rFonts w:ascii="Wingdings" w:hAnsi="Wingdings" w:hint="default"/>
      </w:rPr>
    </w:lvl>
    <w:lvl w:ilvl="3" w:tplc="04090001">
      <w:start w:val="1"/>
      <w:numFmt w:val="bullet"/>
      <w:lvlText w:val=""/>
      <w:lvlJc w:val="left"/>
      <w:pPr>
        <w:ind w:left="2701" w:hanging="360"/>
      </w:pPr>
      <w:rPr>
        <w:rFonts w:ascii="Symbol" w:hAnsi="Symbol" w:hint="default"/>
      </w:rPr>
    </w:lvl>
    <w:lvl w:ilvl="4" w:tplc="04090003">
      <w:start w:val="1"/>
      <w:numFmt w:val="bullet"/>
      <w:lvlText w:val="o"/>
      <w:lvlJc w:val="left"/>
      <w:pPr>
        <w:ind w:left="3421" w:hanging="360"/>
      </w:pPr>
      <w:rPr>
        <w:rFonts w:ascii="Courier New" w:hAnsi="Courier New" w:cs="Courier New" w:hint="default"/>
      </w:rPr>
    </w:lvl>
    <w:lvl w:ilvl="5" w:tplc="04090005">
      <w:start w:val="1"/>
      <w:numFmt w:val="bullet"/>
      <w:lvlText w:val=""/>
      <w:lvlJc w:val="left"/>
      <w:pPr>
        <w:ind w:left="4141" w:hanging="360"/>
      </w:pPr>
      <w:rPr>
        <w:rFonts w:ascii="Wingdings" w:hAnsi="Wingdings" w:hint="default"/>
      </w:rPr>
    </w:lvl>
    <w:lvl w:ilvl="6" w:tplc="04090001">
      <w:start w:val="1"/>
      <w:numFmt w:val="bullet"/>
      <w:lvlText w:val=""/>
      <w:lvlJc w:val="left"/>
      <w:pPr>
        <w:ind w:left="4861" w:hanging="360"/>
      </w:pPr>
      <w:rPr>
        <w:rFonts w:ascii="Symbol" w:hAnsi="Symbol" w:hint="default"/>
      </w:rPr>
    </w:lvl>
    <w:lvl w:ilvl="7" w:tplc="04090003">
      <w:start w:val="1"/>
      <w:numFmt w:val="bullet"/>
      <w:lvlText w:val="o"/>
      <w:lvlJc w:val="left"/>
      <w:pPr>
        <w:ind w:left="5581" w:hanging="360"/>
      </w:pPr>
      <w:rPr>
        <w:rFonts w:ascii="Courier New" w:hAnsi="Courier New" w:cs="Courier New" w:hint="default"/>
      </w:rPr>
    </w:lvl>
    <w:lvl w:ilvl="8" w:tplc="04090005">
      <w:start w:val="1"/>
      <w:numFmt w:val="bullet"/>
      <w:lvlText w:val=""/>
      <w:lvlJc w:val="left"/>
      <w:pPr>
        <w:ind w:left="6301" w:hanging="360"/>
      </w:pPr>
      <w:rPr>
        <w:rFonts w:ascii="Wingdings" w:hAnsi="Wingdings" w:hint="default"/>
      </w:rPr>
    </w:lvl>
  </w:abstractNum>
  <w:abstractNum w:abstractNumId="10" w15:restartNumberingAfterBreak="0">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12"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86D5C34"/>
    <w:multiLevelType w:val="multilevel"/>
    <w:tmpl w:val="2E6A25B2"/>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16"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8"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9"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0"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16cid:durableId="1608349732">
    <w:abstractNumId w:val="0"/>
  </w:num>
  <w:num w:numId="2" w16cid:durableId="1933279017">
    <w:abstractNumId w:val="4"/>
  </w:num>
  <w:num w:numId="3" w16cid:durableId="62457128">
    <w:abstractNumId w:val="11"/>
  </w:num>
  <w:num w:numId="4" w16cid:durableId="1988126104">
    <w:abstractNumId w:val="2"/>
  </w:num>
  <w:num w:numId="5" w16cid:durableId="1344086266">
    <w:abstractNumId w:val="15"/>
  </w:num>
  <w:num w:numId="6" w16cid:durableId="359475744">
    <w:abstractNumId w:val="19"/>
  </w:num>
  <w:num w:numId="7" w16cid:durableId="913441886">
    <w:abstractNumId w:val="10"/>
  </w:num>
  <w:num w:numId="8" w16cid:durableId="1337877748">
    <w:abstractNumId w:val="16"/>
  </w:num>
  <w:num w:numId="9" w16cid:durableId="1496603695">
    <w:abstractNumId w:val="7"/>
  </w:num>
  <w:num w:numId="10" w16cid:durableId="1797331562">
    <w:abstractNumId w:val="12"/>
  </w:num>
  <w:num w:numId="11" w16cid:durableId="603614494">
    <w:abstractNumId w:val="17"/>
  </w:num>
  <w:num w:numId="12" w16cid:durableId="1260718826">
    <w:abstractNumId w:val="5"/>
  </w:num>
  <w:num w:numId="13" w16cid:durableId="1419672835">
    <w:abstractNumId w:val="8"/>
  </w:num>
  <w:num w:numId="14" w16cid:durableId="861356936">
    <w:abstractNumId w:val="6"/>
  </w:num>
  <w:num w:numId="15" w16cid:durableId="1727752833">
    <w:abstractNumId w:val="18"/>
  </w:num>
  <w:num w:numId="16" w16cid:durableId="72553730">
    <w:abstractNumId w:val="13"/>
  </w:num>
  <w:num w:numId="17" w16cid:durableId="579948475">
    <w:abstractNumId w:val="4"/>
  </w:num>
  <w:num w:numId="18" w16cid:durableId="1177577311">
    <w:abstractNumId w:val="16"/>
  </w:num>
  <w:num w:numId="19" w16cid:durableId="2067875463">
    <w:abstractNumId w:val="2"/>
  </w:num>
  <w:num w:numId="20" w16cid:durableId="918444075">
    <w:abstractNumId w:val="20"/>
  </w:num>
  <w:num w:numId="21" w16cid:durableId="1476027314">
    <w:abstractNumId w:val="10"/>
  </w:num>
  <w:num w:numId="22" w16cid:durableId="1834301006">
    <w:abstractNumId w:val="10"/>
  </w:num>
  <w:num w:numId="23" w16cid:durableId="1692416714">
    <w:abstractNumId w:val="10"/>
  </w:num>
  <w:num w:numId="24" w16cid:durableId="1925986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4613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6433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9432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4479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8826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976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4061122">
    <w:abstractNumId w:val="10"/>
  </w:num>
  <w:num w:numId="32" w16cid:durableId="1796366329">
    <w:abstractNumId w:val="1"/>
  </w:num>
  <w:num w:numId="33" w16cid:durableId="36859969">
    <w:abstractNumId w:val="3"/>
  </w:num>
  <w:num w:numId="34" w16cid:durableId="400367024">
    <w:abstractNumId w:val="10"/>
  </w:num>
  <w:num w:numId="35" w16cid:durableId="1248267793">
    <w:abstractNumId w:val="10"/>
  </w:num>
  <w:num w:numId="36" w16cid:durableId="1361320819">
    <w:abstractNumId w:val="10"/>
  </w:num>
  <w:num w:numId="37" w16cid:durableId="1851141254">
    <w:abstractNumId w:val="9"/>
  </w:num>
  <w:num w:numId="38" w16cid:durableId="1578982319">
    <w:abstractNumId w:val="10"/>
  </w:num>
  <w:num w:numId="39" w16cid:durableId="1417048027">
    <w:abstractNumId w:val="10"/>
  </w:num>
  <w:num w:numId="40" w16cid:durableId="1368796547">
    <w:abstractNumId w:val="10"/>
  </w:num>
  <w:num w:numId="41" w16cid:durableId="1288315245">
    <w:abstractNumId w:val="10"/>
  </w:num>
  <w:num w:numId="42" w16cid:durableId="1776900937">
    <w:abstractNumId w:val="10"/>
  </w:num>
  <w:num w:numId="43" w16cid:durableId="111173228">
    <w:abstractNumId w:val="10"/>
  </w:num>
  <w:num w:numId="44" w16cid:durableId="990326863">
    <w:abstractNumId w:val="10"/>
  </w:num>
  <w:num w:numId="45" w16cid:durableId="31333618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eece1"/>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27"/>
    <w:rsid w:val="0000195C"/>
    <w:rsid w:val="000022BC"/>
    <w:rsid w:val="00002B60"/>
    <w:rsid w:val="00003D37"/>
    <w:rsid w:val="0001162E"/>
    <w:rsid w:val="0001384C"/>
    <w:rsid w:val="00015A70"/>
    <w:rsid w:val="00022F70"/>
    <w:rsid w:val="00024EF3"/>
    <w:rsid w:val="00030C1F"/>
    <w:rsid w:val="00031CBB"/>
    <w:rsid w:val="00033233"/>
    <w:rsid w:val="000344B0"/>
    <w:rsid w:val="000408AB"/>
    <w:rsid w:val="0004581B"/>
    <w:rsid w:val="0005007B"/>
    <w:rsid w:val="00052AAC"/>
    <w:rsid w:val="00052C3B"/>
    <w:rsid w:val="000535B3"/>
    <w:rsid w:val="00053C1E"/>
    <w:rsid w:val="000540AC"/>
    <w:rsid w:val="00055375"/>
    <w:rsid w:val="00055C60"/>
    <w:rsid w:val="00057476"/>
    <w:rsid w:val="00060520"/>
    <w:rsid w:val="00061880"/>
    <w:rsid w:val="00063D6F"/>
    <w:rsid w:val="000718F3"/>
    <w:rsid w:val="00076262"/>
    <w:rsid w:val="00077A0C"/>
    <w:rsid w:val="00077BD0"/>
    <w:rsid w:val="00080F0B"/>
    <w:rsid w:val="00083C24"/>
    <w:rsid w:val="00084ED4"/>
    <w:rsid w:val="00086520"/>
    <w:rsid w:val="0008685C"/>
    <w:rsid w:val="0009069B"/>
    <w:rsid w:val="00094A5D"/>
    <w:rsid w:val="00097D47"/>
    <w:rsid w:val="000A00DF"/>
    <w:rsid w:val="000A1407"/>
    <w:rsid w:val="000B0C12"/>
    <w:rsid w:val="000B1D65"/>
    <w:rsid w:val="000B26CA"/>
    <w:rsid w:val="000B4290"/>
    <w:rsid w:val="000B47E5"/>
    <w:rsid w:val="000B54E7"/>
    <w:rsid w:val="000B682E"/>
    <w:rsid w:val="000C0093"/>
    <w:rsid w:val="000C06EF"/>
    <w:rsid w:val="000C4E35"/>
    <w:rsid w:val="000C77A2"/>
    <w:rsid w:val="000D12C9"/>
    <w:rsid w:val="000D1B9B"/>
    <w:rsid w:val="000D1BEB"/>
    <w:rsid w:val="000D2E36"/>
    <w:rsid w:val="000D7799"/>
    <w:rsid w:val="000E02FF"/>
    <w:rsid w:val="000E09D9"/>
    <w:rsid w:val="000E107D"/>
    <w:rsid w:val="000E13EF"/>
    <w:rsid w:val="000E39E5"/>
    <w:rsid w:val="000E7436"/>
    <w:rsid w:val="000E7D3B"/>
    <w:rsid w:val="000F2695"/>
    <w:rsid w:val="000F26B3"/>
    <w:rsid w:val="00100A33"/>
    <w:rsid w:val="00107C27"/>
    <w:rsid w:val="001102E1"/>
    <w:rsid w:val="0011048A"/>
    <w:rsid w:val="001151C2"/>
    <w:rsid w:val="00116CEB"/>
    <w:rsid w:val="00117350"/>
    <w:rsid w:val="00125811"/>
    <w:rsid w:val="001270A4"/>
    <w:rsid w:val="00127204"/>
    <w:rsid w:val="00131E10"/>
    <w:rsid w:val="00132ADE"/>
    <w:rsid w:val="00133357"/>
    <w:rsid w:val="00134789"/>
    <w:rsid w:val="001372D8"/>
    <w:rsid w:val="00142580"/>
    <w:rsid w:val="00143AB1"/>
    <w:rsid w:val="00147E86"/>
    <w:rsid w:val="00155564"/>
    <w:rsid w:val="001557C1"/>
    <w:rsid w:val="00155850"/>
    <w:rsid w:val="00160401"/>
    <w:rsid w:val="00163BE3"/>
    <w:rsid w:val="00163C3B"/>
    <w:rsid w:val="001640E4"/>
    <w:rsid w:val="00164700"/>
    <w:rsid w:val="00165741"/>
    <w:rsid w:val="00165D0A"/>
    <w:rsid w:val="00167EFE"/>
    <w:rsid w:val="00172E16"/>
    <w:rsid w:val="00173CD7"/>
    <w:rsid w:val="001835E5"/>
    <w:rsid w:val="001836D3"/>
    <w:rsid w:val="00185143"/>
    <w:rsid w:val="00187AC8"/>
    <w:rsid w:val="00191F73"/>
    <w:rsid w:val="001958CB"/>
    <w:rsid w:val="0019787E"/>
    <w:rsid w:val="001A0A82"/>
    <w:rsid w:val="001A0AE8"/>
    <w:rsid w:val="001A25C0"/>
    <w:rsid w:val="001A7E75"/>
    <w:rsid w:val="001B598C"/>
    <w:rsid w:val="001B660D"/>
    <w:rsid w:val="001C11DE"/>
    <w:rsid w:val="001C18E5"/>
    <w:rsid w:val="001C4137"/>
    <w:rsid w:val="001C5BDF"/>
    <w:rsid w:val="001C6B82"/>
    <w:rsid w:val="001C6C25"/>
    <w:rsid w:val="001C7237"/>
    <w:rsid w:val="001C73A8"/>
    <w:rsid w:val="001D094E"/>
    <w:rsid w:val="001D0E93"/>
    <w:rsid w:val="001D157B"/>
    <w:rsid w:val="001D30AF"/>
    <w:rsid w:val="001D3D39"/>
    <w:rsid w:val="001D4670"/>
    <w:rsid w:val="001D753D"/>
    <w:rsid w:val="001E21BD"/>
    <w:rsid w:val="001E4B06"/>
    <w:rsid w:val="001E51AE"/>
    <w:rsid w:val="001E6078"/>
    <w:rsid w:val="001E79E8"/>
    <w:rsid w:val="001E7E39"/>
    <w:rsid w:val="001F5EF6"/>
    <w:rsid w:val="001F6020"/>
    <w:rsid w:val="001F7F8B"/>
    <w:rsid w:val="00200229"/>
    <w:rsid w:val="0020074A"/>
    <w:rsid w:val="002013F6"/>
    <w:rsid w:val="00204236"/>
    <w:rsid w:val="00205E9C"/>
    <w:rsid w:val="002100B3"/>
    <w:rsid w:val="0021084C"/>
    <w:rsid w:val="00213168"/>
    <w:rsid w:val="00213895"/>
    <w:rsid w:val="00214150"/>
    <w:rsid w:val="00215091"/>
    <w:rsid w:val="00216127"/>
    <w:rsid w:val="00221E79"/>
    <w:rsid w:val="00223828"/>
    <w:rsid w:val="0023069D"/>
    <w:rsid w:val="0023208D"/>
    <w:rsid w:val="002379FF"/>
    <w:rsid w:val="002409EA"/>
    <w:rsid w:val="00240E32"/>
    <w:rsid w:val="0024338F"/>
    <w:rsid w:val="00243C6B"/>
    <w:rsid w:val="00243E98"/>
    <w:rsid w:val="00247350"/>
    <w:rsid w:val="00254584"/>
    <w:rsid w:val="00255D4C"/>
    <w:rsid w:val="00271348"/>
    <w:rsid w:val="00274C1C"/>
    <w:rsid w:val="00293F56"/>
    <w:rsid w:val="002942F0"/>
    <w:rsid w:val="00294EA8"/>
    <w:rsid w:val="002977BB"/>
    <w:rsid w:val="002A020B"/>
    <w:rsid w:val="002A47E8"/>
    <w:rsid w:val="002B0034"/>
    <w:rsid w:val="002B4852"/>
    <w:rsid w:val="002B7C6E"/>
    <w:rsid w:val="002C134B"/>
    <w:rsid w:val="002C4A79"/>
    <w:rsid w:val="002C661A"/>
    <w:rsid w:val="002C6AF5"/>
    <w:rsid w:val="002D1DD5"/>
    <w:rsid w:val="002D371B"/>
    <w:rsid w:val="002D400D"/>
    <w:rsid w:val="002D4649"/>
    <w:rsid w:val="002E09FD"/>
    <w:rsid w:val="002E2FA5"/>
    <w:rsid w:val="002E38CD"/>
    <w:rsid w:val="002E571D"/>
    <w:rsid w:val="002F0157"/>
    <w:rsid w:val="002F3912"/>
    <w:rsid w:val="002F3E9C"/>
    <w:rsid w:val="002F4081"/>
    <w:rsid w:val="0030399A"/>
    <w:rsid w:val="003119DA"/>
    <w:rsid w:val="00313556"/>
    <w:rsid w:val="00314642"/>
    <w:rsid w:val="00316A84"/>
    <w:rsid w:val="003177AE"/>
    <w:rsid w:val="0032039D"/>
    <w:rsid w:val="00322080"/>
    <w:rsid w:val="003230D1"/>
    <w:rsid w:val="0032407E"/>
    <w:rsid w:val="00324D7B"/>
    <w:rsid w:val="00325A1C"/>
    <w:rsid w:val="00326F3F"/>
    <w:rsid w:val="00327D05"/>
    <w:rsid w:val="00330303"/>
    <w:rsid w:val="00334A52"/>
    <w:rsid w:val="003402AD"/>
    <w:rsid w:val="00345B74"/>
    <w:rsid w:val="003460DC"/>
    <w:rsid w:val="0034785E"/>
    <w:rsid w:val="003510D1"/>
    <w:rsid w:val="003524BA"/>
    <w:rsid w:val="00352A0B"/>
    <w:rsid w:val="00353D08"/>
    <w:rsid w:val="00353E58"/>
    <w:rsid w:val="00356C0B"/>
    <w:rsid w:val="0036198E"/>
    <w:rsid w:val="00362E26"/>
    <w:rsid w:val="00364DCB"/>
    <w:rsid w:val="00370080"/>
    <w:rsid w:val="0037106D"/>
    <w:rsid w:val="00375537"/>
    <w:rsid w:val="00377B83"/>
    <w:rsid w:val="00381073"/>
    <w:rsid w:val="00386A90"/>
    <w:rsid w:val="00392DCA"/>
    <w:rsid w:val="003952BB"/>
    <w:rsid w:val="00396657"/>
    <w:rsid w:val="00396E58"/>
    <w:rsid w:val="003A1A62"/>
    <w:rsid w:val="003A44E5"/>
    <w:rsid w:val="003A460E"/>
    <w:rsid w:val="003B0A3B"/>
    <w:rsid w:val="003B7E7A"/>
    <w:rsid w:val="003C0647"/>
    <w:rsid w:val="003C0914"/>
    <w:rsid w:val="003C275A"/>
    <w:rsid w:val="003D57A6"/>
    <w:rsid w:val="003D58DA"/>
    <w:rsid w:val="003D7788"/>
    <w:rsid w:val="003E1268"/>
    <w:rsid w:val="003E7608"/>
    <w:rsid w:val="003F0316"/>
    <w:rsid w:val="003F6F5B"/>
    <w:rsid w:val="003F73D8"/>
    <w:rsid w:val="004026BF"/>
    <w:rsid w:val="004142F3"/>
    <w:rsid w:val="0041473A"/>
    <w:rsid w:val="004162C9"/>
    <w:rsid w:val="00416B28"/>
    <w:rsid w:val="004171A1"/>
    <w:rsid w:val="0041725F"/>
    <w:rsid w:val="004201A0"/>
    <w:rsid w:val="00422964"/>
    <w:rsid w:val="00422C10"/>
    <w:rsid w:val="004230C5"/>
    <w:rsid w:val="0042370D"/>
    <w:rsid w:val="00430C5C"/>
    <w:rsid w:val="00432B2F"/>
    <w:rsid w:val="00437563"/>
    <w:rsid w:val="0043756B"/>
    <w:rsid w:val="0044138A"/>
    <w:rsid w:val="00441810"/>
    <w:rsid w:val="00447027"/>
    <w:rsid w:val="00456767"/>
    <w:rsid w:val="00461BCB"/>
    <w:rsid w:val="00461EFA"/>
    <w:rsid w:val="00464190"/>
    <w:rsid w:val="004657DB"/>
    <w:rsid w:val="00465B5A"/>
    <w:rsid w:val="0046662C"/>
    <w:rsid w:val="004671F9"/>
    <w:rsid w:val="00480CD2"/>
    <w:rsid w:val="004810E4"/>
    <w:rsid w:val="00483F82"/>
    <w:rsid w:val="00484987"/>
    <w:rsid w:val="00490884"/>
    <w:rsid w:val="00492301"/>
    <w:rsid w:val="00493935"/>
    <w:rsid w:val="00493DA1"/>
    <w:rsid w:val="00494CF0"/>
    <w:rsid w:val="004A25EB"/>
    <w:rsid w:val="004A3108"/>
    <w:rsid w:val="004A409F"/>
    <w:rsid w:val="004A4C0C"/>
    <w:rsid w:val="004B0EC1"/>
    <w:rsid w:val="004B23A6"/>
    <w:rsid w:val="004B2DF7"/>
    <w:rsid w:val="004B423F"/>
    <w:rsid w:val="004B6220"/>
    <w:rsid w:val="004B65FC"/>
    <w:rsid w:val="004B6854"/>
    <w:rsid w:val="004C39B7"/>
    <w:rsid w:val="004C4C11"/>
    <w:rsid w:val="004C4FD5"/>
    <w:rsid w:val="004C59FC"/>
    <w:rsid w:val="004D69C3"/>
    <w:rsid w:val="004E0957"/>
    <w:rsid w:val="004E1658"/>
    <w:rsid w:val="004E175F"/>
    <w:rsid w:val="004E27F2"/>
    <w:rsid w:val="004F010A"/>
    <w:rsid w:val="004F2F04"/>
    <w:rsid w:val="004F4218"/>
    <w:rsid w:val="004F64ED"/>
    <w:rsid w:val="005017DC"/>
    <w:rsid w:val="0050549C"/>
    <w:rsid w:val="00512395"/>
    <w:rsid w:val="005129CA"/>
    <w:rsid w:val="005141A1"/>
    <w:rsid w:val="00514C5A"/>
    <w:rsid w:val="005201AE"/>
    <w:rsid w:val="005220E9"/>
    <w:rsid w:val="00530D2F"/>
    <w:rsid w:val="00530F04"/>
    <w:rsid w:val="00533C22"/>
    <w:rsid w:val="00535893"/>
    <w:rsid w:val="00537778"/>
    <w:rsid w:val="005400C1"/>
    <w:rsid w:val="00540DD1"/>
    <w:rsid w:val="00543194"/>
    <w:rsid w:val="00545869"/>
    <w:rsid w:val="00546287"/>
    <w:rsid w:val="00547649"/>
    <w:rsid w:val="005476E3"/>
    <w:rsid w:val="0055597C"/>
    <w:rsid w:val="00560777"/>
    <w:rsid w:val="0056143D"/>
    <w:rsid w:val="005651BF"/>
    <w:rsid w:val="00571BA0"/>
    <w:rsid w:val="00573AEA"/>
    <w:rsid w:val="00574137"/>
    <w:rsid w:val="0058264F"/>
    <w:rsid w:val="00582C5E"/>
    <w:rsid w:val="005853EB"/>
    <w:rsid w:val="005858AC"/>
    <w:rsid w:val="00585F05"/>
    <w:rsid w:val="005875FF"/>
    <w:rsid w:val="00587985"/>
    <w:rsid w:val="005906FB"/>
    <w:rsid w:val="00591109"/>
    <w:rsid w:val="005936F7"/>
    <w:rsid w:val="0059612A"/>
    <w:rsid w:val="00597DC2"/>
    <w:rsid w:val="005A0B7F"/>
    <w:rsid w:val="005A5E10"/>
    <w:rsid w:val="005B16BA"/>
    <w:rsid w:val="005B75EE"/>
    <w:rsid w:val="005C0CDE"/>
    <w:rsid w:val="005C1F79"/>
    <w:rsid w:val="005C215D"/>
    <w:rsid w:val="005C65BF"/>
    <w:rsid w:val="005D1401"/>
    <w:rsid w:val="005D14A1"/>
    <w:rsid w:val="005D2360"/>
    <w:rsid w:val="005E4012"/>
    <w:rsid w:val="005E4696"/>
    <w:rsid w:val="005E488F"/>
    <w:rsid w:val="005E64ED"/>
    <w:rsid w:val="005F03D7"/>
    <w:rsid w:val="005F35F7"/>
    <w:rsid w:val="005F3AC2"/>
    <w:rsid w:val="006044F8"/>
    <w:rsid w:val="006075BF"/>
    <w:rsid w:val="00614D3C"/>
    <w:rsid w:val="00616E74"/>
    <w:rsid w:val="00620B15"/>
    <w:rsid w:val="00621676"/>
    <w:rsid w:val="0062281A"/>
    <w:rsid w:val="00625D75"/>
    <w:rsid w:val="00630CFF"/>
    <w:rsid w:val="00631FDB"/>
    <w:rsid w:val="00637390"/>
    <w:rsid w:val="00643C9A"/>
    <w:rsid w:val="00652B1B"/>
    <w:rsid w:val="00652F91"/>
    <w:rsid w:val="006558ED"/>
    <w:rsid w:val="006623DC"/>
    <w:rsid w:val="00662762"/>
    <w:rsid w:val="006629C5"/>
    <w:rsid w:val="006651E2"/>
    <w:rsid w:val="00666248"/>
    <w:rsid w:val="00666A8C"/>
    <w:rsid w:val="00672F34"/>
    <w:rsid w:val="006762CA"/>
    <w:rsid w:val="006765A2"/>
    <w:rsid w:val="00676B19"/>
    <w:rsid w:val="00677380"/>
    <w:rsid w:val="00687FBA"/>
    <w:rsid w:val="0069437B"/>
    <w:rsid w:val="00697C92"/>
    <w:rsid w:val="006A2C1C"/>
    <w:rsid w:val="006A35B1"/>
    <w:rsid w:val="006A5254"/>
    <w:rsid w:val="006B1898"/>
    <w:rsid w:val="006B250B"/>
    <w:rsid w:val="006B40FA"/>
    <w:rsid w:val="006B75E2"/>
    <w:rsid w:val="006C4E0F"/>
    <w:rsid w:val="006C619F"/>
    <w:rsid w:val="006D0E22"/>
    <w:rsid w:val="006D313F"/>
    <w:rsid w:val="006D3CF7"/>
    <w:rsid w:val="006E0BA8"/>
    <w:rsid w:val="006E4D7C"/>
    <w:rsid w:val="006E5B7F"/>
    <w:rsid w:val="006F1236"/>
    <w:rsid w:val="006F4A97"/>
    <w:rsid w:val="006F61D8"/>
    <w:rsid w:val="006F6EEC"/>
    <w:rsid w:val="006F7784"/>
    <w:rsid w:val="00701F38"/>
    <w:rsid w:val="00702C59"/>
    <w:rsid w:val="00705D52"/>
    <w:rsid w:val="00705F16"/>
    <w:rsid w:val="007065CD"/>
    <w:rsid w:val="00707E39"/>
    <w:rsid w:val="00710379"/>
    <w:rsid w:val="00711385"/>
    <w:rsid w:val="007128DF"/>
    <w:rsid w:val="0071387C"/>
    <w:rsid w:val="00717033"/>
    <w:rsid w:val="007213D4"/>
    <w:rsid w:val="007220CF"/>
    <w:rsid w:val="007273B2"/>
    <w:rsid w:val="00732D74"/>
    <w:rsid w:val="007401F6"/>
    <w:rsid w:val="0074039B"/>
    <w:rsid w:val="0074309D"/>
    <w:rsid w:val="007439C9"/>
    <w:rsid w:val="0074467E"/>
    <w:rsid w:val="00746252"/>
    <w:rsid w:val="0075092A"/>
    <w:rsid w:val="00750E26"/>
    <w:rsid w:val="0075603F"/>
    <w:rsid w:val="00756BAE"/>
    <w:rsid w:val="007643A9"/>
    <w:rsid w:val="00770765"/>
    <w:rsid w:val="00771167"/>
    <w:rsid w:val="00775ABB"/>
    <w:rsid w:val="00780772"/>
    <w:rsid w:val="00781D05"/>
    <w:rsid w:val="00782E61"/>
    <w:rsid w:val="007832BD"/>
    <w:rsid w:val="00783E47"/>
    <w:rsid w:val="00786057"/>
    <w:rsid w:val="0079091F"/>
    <w:rsid w:val="00792278"/>
    <w:rsid w:val="00795425"/>
    <w:rsid w:val="007960FD"/>
    <w:rsid w:val="007A36F0"/>
    <w:rsid w:val="007A51D1"/>
    <w:rsid w:val="007A693C"/>
    <w:rsid w:val="007A7B81"/>
    <w:rsid w:val="007B55DC"/>
    <w:rsid w:val="007C1B61"/>
    <w:rsid w:val="007C5E94"/>
    <w:rsid w:val="007D3732"/>
    <w:rsid w:val="007D533D"/>
    <w:rsid w:val="007D5771"/>
    <w:rsid w:val="007D6362"/>
    <w:rsid w:val="007D6D00"/>
    <w:rsid w:val="007D6E20"/>
    <w:rsid w:val="007E3DE2"/>
    <w:rsid w:val="007E50F4"/>
    <w:rsid w:val="007E5D1A"/>
    <w:rsid w:val="007E7301"/>
    <w:rsid w:val="007F1C70"/>
    <w:rsid w:val="007F73B3"/>
    <w:rsid w:val="00802C59"/>
    <w:rsid w:val="00807393"/>
    <w:rsid w:val="00813E07"/>
    <w:rsid w:val="00820E4B"/>
    <w:rsid w:val="008212C9"/>
    <w:rsid w:val="008255A6"/>
    <w:rsid w:val="00831824"/>
    <w:rsid w:val="008326C4"/>
    <w:rsid w:val="008374B7"/>
    <w:rsid w:val="008401B7"/>
    <w:rsid w:val="00841448"/>
    <w:rsid w:val="00842B29"/>
    <w:rsid w:val="008442E0"/>
    <w:rsid w:val="00862074"/>
    <w:rsid w:val="00865020"/>
    <w:rsid w:val="00865636"/>
    <w:rsid w:val="008667A3"/>
    <w:rsid w:val="00867404"/>
    <w:rsid w:val="00871B44"/>
    <w:rsid w:val="00871F9D"/>
    <w:rsid w:val="0087700F"/>
    <w:rsid w:val="00881CAF"/>
    <w:rsid w:val="00881FED"/>
    <w:rsid w:val="0088319B"/>
    <w:rsid w:val="00883A84"/>
    <w:rsid w:val="00883C3A"/>
    <w:rsid w:val="00884B15"/>
    <w:rsid w:val="00885B95"/>
    <w:rsid w:val="008909EA"/>
    <w:rsid w:val="008929D8"/>
    <w:rsid w:val="0089361A"/>
    <w:rsid w:val="00896DAC"/>
    <w:rsid w:val="008A0AEA"/>
    <w:rsid w:val="008A3200"/>
    <w:rsid w:val="008A57DC"/>
    <w:rsid w:val="008A6374"/>
    <w:rsid w:val="008B134F"/>
    <w:rsid w:val="008B249E"/>
    <w:rsid w:val="008C119B"/>
    <w:rsid w:val="008C43A7"/>
    <w:rsid w:val="008C653E"/>
    <w:rsid w:val="008C7DDA"/>
    <w:rsid w:val="008D0F00"/>
    <w:rsid w:val="008D2A08"/>
    <w:rsid w:val="008D3D67"/>
    <w:rsid w:val="008D593E"/>
    <w:rsid w:val="008D7320"/>
    <w:rsid w:val="008D7FA0"/>
    <w:rsid w:val="008E514A"/>
    <w:rsid w:val="008E62CF"/>
    <w:rsid w:val="008E7B6F"/>
    <w:rsid w:val="008F0E6B"/>
    <w:rsid w:val="008F0F0E"/>
    <w:rsid w:val="008F2E4C"/>
    <w:rsid w:val="008F580E"/>
    <w:rsid w:val="009057A9"/>
    <w:rsid w:val="009062E8"/>
    <w:rsid w:val="00906CC9"/>
    <w:rsid w:val="009073B8"/>
    <w:rsid w:val="009105A0"/>
    <w:rsid w:val="009211AE"/>
    <w:rsid w:val="009226E1"/>
    <w:rsid w:val="009240EF"/>
    <w:rsid w:val="00932B26"/>
    <w:rsid w:val="00933AA4"/>
    <w:rsid w:val="00933C6A"/>
    <w:rsid w:val="009365DA"/>
    <w:rsid w:val="009376DD"/>
    <w:rsid w:val="00940AD5"/>
    <w:rsid w:val="00940FCB"/>
    <w:rsid w:val="009417E1"/>
    <w:rsid w:val="009426FD"/>
    <w:rsid w:val="00946867"/>
    <w:rsid w:val="0095022C"/>
    <w:rsid w:val="00950A8C"/>
    <w:rsid w:val="00951E3D"/>
    <w:rsid w:val="00956775"/>
    <w:rsid w:val="00963930"/>
    <w:rsid w:val="009642CA"/>
    <w:rsid w:val="00964442"/>
    <w:rsid w:val="00964B85"/>
    <w:rsid w:val="00970C29"/>
    <w:rsid w:val="009753C2"/>
    <w:rsid w:val="00981963"/>
    <w:rsid w:val="00984215"/>
    <w:rsid w:val="00984919"/>
    <w:rsid w:val="009869AE"/>
    <w:rsid w:val="00986CDD"/>
    <w:rsid w:val="00987AA1"/>
    <w:rsid w:val="009956CC"/>
    <w:rsid w:val="0099696E"/>
    <w:rsid w:val="009A1CED"/>
    <w:rsid w:val="009A5881"/>
    <w:rsid w:val="009B26F4"/>
    <w:rsid w:val="009B376A"/>
    <w:rsid w:val="009B5C1E"/>
    <w:rsid w:val="009C0292"/>
    <w:rsid w:val="009C0CF2"/>
    <w:rsid w:val="009C29F6"/>
    <w:rsid w:val="009D4360"/>
    <w:rsid w:val="009D464B"/>
    <w:rsid w:val="009E335E"/>
    <w:rsid w:val="009E4595"/>
    <w:rsid w:val="009E58B0"/>
    <w:rsid w:val="009E7C1E"/>
    <w:rsid w:val="009F6C4D"/>
    <w:rsid w:val="00A00127"/>
    <w:rsid w:val="00A005C6"/>
    <w:rsid w:val="00A0572C"/>
    <w:rsid w:val="00A05A7D"/>
    <w:rsid w:val="00A07062"/>
    <w:rsid w:val="00A07562"/>
    <w:rsid w:val="00A1735F"/>
    <w:rsid w:val="00A176C7"/>
    <w:rsid w:val="00A17929"/>
    <w:rsid w:val="00A23838"/>
    <w:rsid w:val="00A24D8C"/>
    <w:rsid w:val="00A25D05"/>
    <w:rsid w:val="00A26184"/>
    <w:rsid w:val="00A262FB"/>
    <w:rsid w:val="00A26D82"/>
    <w:rsid w:val="00A34FAC"/>
    <w:rsid w:val="00A45585"/>
    <w:rsid w:val="00A47983"/>
    <w:rsid w:val="00A502B4"/>
    <w:rsid w:val="00A51A63"/>
    <w:rsid w:val="00A520EB"/>
    <w:rsid w:val="00A56B0D"/>
    <w:rsid w:val="00A56F81"/>
    <w:rsid w:val="00A62AA0"/>
    <w:rsid w:val="00A673EF"/>
    <w:rsid w:val="00A70074"/>
    <w:rsid w:val="00A75F0D"/>
    <w:rsid w:val="00A76D57"/>
    <w:rsid w:val="00A82961"/>
    <w:rsid w:val="00A916BB"/>
    <w:rsid w:val="00A92640"/>
    <w:rsid w:val="00A950D6"/>
    <w:rsid w:val="00A9788E"/>
    <w:rsid w:val="00AA0E0C"/>
    <w:rsid w:val="00AA278E"/>
    <w:rsid w:val="00AA65ED"/>
    <w:rsid w:val="00AB22C4"/>
    <w:rsid w:val="00AB488B"/>
    <w:rsid w:val="00AB583D"/>
    <w:rsid w:val="00AB5ED7"/>
    <w:rsid w:val="00AC2070"/>
    <w:rsid w:val="00AC3EDD"/>
    <w:rsid w:val="00AC4189"/>
    <w:rsid w:val="00AC7957"/>
    <w:rsid w:val="00AD1094"/>
    <w:rsid w:val="00AD29C8"/>
    <w:rsid w:val="00AD493D"/>
    <w:rsid w:val="00AD499A"/>
    <w:rsid w:val="00AD78D9"/>
    <w:rsid w:val="00AD7ABD"/>
    <w:rsid w:val="00AE2DEC"/>
    <w:rsid w:val="00AE2DF3"/>
    <w:rsid w:val="00AE44D3"/>
    <w:rsid w:val="00AE513E"/>
    <w:rsid w:val="00AE53D3"/>
    <w:rsid w:val="00AE5AAA"/>
    <w:rsid w:val="00AE6B63"/>
    <w:rsid w:val="00AF0867"/>
    <w:rsid w:val="00AF32AB"/>
    <w:rsid w:val="00AF33BB"/>
    <w:rsid w:val="00AF6FD3"/>
    <w:rsid w:val="00B003D6"/>
    <w:rsid w:val="00B03291"/>
    <w:rsid w:val="00B04F58"/>
    <w:rsid w:val="00B051A3"/>
    <w:rsid w:val="00B100F3"/>
    <w:rsid w:val="00B10386"/>
    <w:rsid w:val="00B1254B"/>
    <w:rsid w:val="00B135DB"/>
    <w:rsid w:val="00B1683B"/>
    <w:rsid w:val="00B173A3"/>
    <w:rsid w:val="00B22E00"/>
    <w:rsid w:val="00B302E4"/>
    <w:rsid w:val="00B314EF"/>
    <w:rsid w:val="00B34599"/>
    <w:rsid w:val="00B37CA3"/>
    <w:rsid w:val="00B41AA6"/>
    <w:rsid w:val="00B464B8"/>
    <w:rsid w:val="00B46B8B"/>
    <w:rsid w:val="00B46C27"/>
    <w:rsid w:val="00B46DF9"/>
    <w:rsid w:val="00B50125"/>
    <w:rsid w:val="00B51642"/>
    <w:rsid w:val="00B52905"/>
    <w:rsid w:val="00B52DFD"/>
    <w:rsid w:val="00B5328F"/>
    <w:rsid w:val="00B53296"/>
    <w:rsid w:val="00B57B5C"/>
    <w:rsid w:val="00B64EE6"/>
    <w:rsid w:val="00B67F55"/>
    <w:rsid w:val="00B710DF"/>
    <w:rsid w:val="00B74F5F"/>
    <w:rsid w:val="00B779F1"/>
    <w:rsid w:val="00B82CBA"/>
    <w:rsid w:val="00B87363"/>
    <w:rsid w:val="00B92186"/>
    <w:rsid w:val="00B969BA"/>
    <w:rsid w:val="00BA13D1"/>
    <w:rsid w:val="00BA2671"/>
    <w:rsid w:val="00BA39FE"/>
    <w:rsid w:val="00BA5FE7"/>
    <w:rsid w:val="00BB0442"/>
    <w:rsid w:val="00BB16BC"/>
    <w:rsid w:val="00BB3571"/>
    <w:rsid w:val="00BB389E"/>
    <w:rsid w:val="00BB3E40"/>
    <w:rsid w:val="00BB49A6"/>
    <w:rsid w:val="00BC2262"/>
    <w:rsid w:val="00BC2D37"/>
    <w:rsid w:val="00BC3404"/>
    <w:rsid w:val="00BC5B54"/>
    <w:rsid w:val="00BC64D9"/>
    <w:rsid w:val="00BD052E"/>
    <w:rsid w:val="00BD098F"/>
    <w:rsid w:val="00BD10BA"/>
    <w:rsid w:val="00BD4D39"/>
    <w:rsid w:val="00BD611C"/>
    <w:rsid w:val="00BD7BA8"/>
    <w:rsid w:val="00BE0B40"/>
    <w:rsid w:val="00BE10F8"/>
    <w:rsid w:val="00BE2AE1"/>
    <w:rsid w:val="00BE5E4E"/>
    <w:rsid w:val="00BF063A"/>
    <w:rsid w:val="00BF266C"/>
    <w:rsid w:val="00BF4028"/>
    <w:rsid w:val="00BF4076"/>
    <w:rsid w:val="00BF4B1A"/>
    <w:rsid w:val="00BF4D5D"/>
    <w:rsid w:val="00BF6C19"/>
    <w:rsid w:val="00C00EB3"/>
    <w:rsid w:val="00C03F5B"/>
    <w:rsid w:val="00C0444F"/>
    <w:rsid w:val="00C04F5B"/>
    <w:rsid w:val="00C07DF9"/>
    <w:rsid w:val="00C11031"/>
    <w:rsid w:val="00C2331E"/>
    <w:rsid w:val="00C2437C"/>
    <w:rsid w:val="00C25068"/>
    <w:rsid w:val="00C25185"/>
    <w:rsid w:val="00C25F11"/>
    <w:rsid w:val="00C272D0"/>
    <w:rsid w:val="00C277CD"/>
    <w:rsid w:val="00C3220B"/>
    <w:rsid w:val="00C36F2B"/>
    <w:rsid w:val="00C40A1E"/>
    <w:rsid w:val="00C4427F"/>
    <w:rsid w:val="00C468C8"/>
    <w:rsid w:val="00C47970"/>
    <w:rsid w:val="00C50464"/>
    <w:rsid w:val="00C50D3C"/>
    <w:rsid w:val="00C57C6D"/>
    <w:rsid w:val="00C65589"/>
    <w:rsid w:val="00C67C16"/>
    <w:rsid w:val="00C717D9"/>
    <w:rsid w:val="00C734CF"/>
    <w:rsid w:val="00C771AA"/>
    <w:rsid w:val="00C80A94"/>
    <w:rsid w:val="00C81CF6"/>
    <w:rsid w:val="00C839A9"/>
    <w:rsid w:val="00C84EA8"/>
    <w:rsid w:val="00C851F8"/>
    <w:rsid w:val="00C86103"/>
    <w:rsid w:val="00C8638C"/>
    <w:rsid w:val="00C87A46"/>
    <w:rsid w:val="00C9073F"/>
    <w:rsid w:val="00C918D9"/>
    <w:rsid w:val="00C923FD"/>
    <w:rsid w:val="00C958F0"/>
    <w:rsid w:val="00C96EE9"/>
    <w:rsid w:val="00CA7C65"/>
    <w:rsid w:val="00CB6B0B"/>
    <w:rsid w:val="00CD1BFC"/>
    <w:rsid w:val="00CD2029"/>
    <w:rsid w:val="00CD304F"/>
    <w:rsid w:val="00CD54A0"/>
    <w:rsid w:val="00CD5FE1"/>
    <w:rsid w:val="00CD7BF4"/>
    <w:rsid w:val="00CE0455"/>
    <w:rsid w:val="00CE04C2"/>
    <w:rsid w:val="00CE146D"/>
    <w:rsid w:val="00CF05E0"/>
    <w:rsid w:val="00CF15D5"/>
    <w:rsid w:val="00CF30AE"/>
    <w:rsid w:val="00CF3821"/>
    <w:rsid w:val="00D04C2F"/>
    <w:rsid w:val="00D05674"/>
    <w:rsid w:val="00D05CA6"/>
    <w:rsid w:val="00D12385"/>
    <w:rsid w:val="00D173B1"/>
    <w:rsid w:val="00D17930"/>
    <w:rsid w:val="00D21563"/>
    <w:rsid w:val="00D23537"/>
    <w:rsid w:val="00D23EB3"/>
    <w:rsid w:val="00D25160"/>
    <w:rsid w:val="00D26235"/>
    <w:rsid w:val="00D276E6"/>
    <w:rsid w:val="00D30E83"/>
    <w:rsid w:val="00D320E0"/>
    <w:rsid w:val="00D37566"/>
    <w:rsid w:val="00D428D2"/>
    <w:rsid w:val="00D43ACF"/>
    <w:rsid w:val="00D440A6"/>
    <w:rsid w:val="00D53159"/>
    <w:rsid w:val="00D5386B"/>
    <w:rsid w:val="00D559F8"/>
    <w:rsid w:val="00D600AE"/>
    <w:rsid w:val="00D6350A"/>
    <w:rsid w:val="00D6758C"/>
    <w:rsid w:val="00D70CBC"/>
    <w:rsid w:val="00D7113B"/>
    <w:rsid w:val="00D71CF6"/>
    <w:rsid w:val="00D73A31"/>
    <w:rsid w:val="00D74015"/>
    <w:rsid w:val="00D74931"/>
    <w:rsid w:val="00D74AAC"/>
    <w:rsid w:val="00D758F4"/>
    <w:rsid w:val="00D82C37"/>
    <w:rsid w:val="00D831B6"/>
    <w:rsid w:val="00D8497D"/>
    <w:rsid w:val="00D94212"/>
    <w:rsid w:val="00D94ED0"/>
    <w:rsid w:val="00D94FC8"/>
    <w:rsid w:val="00D95491"/>
    <w:rsid w:val="00D96AB0"/>
    <w:rsid w:val="00DB5245"/>
    <w:rsid w:val="00DB5E0B"/>
    <w:rsid w:val="00DB5F03"/>
    <w:rsid w:val="00DB6201"/>
    <w:rsid w:val="00DB78F7"/>
    <w:rsid w:val="00DC1C8C"/>
    <w:rsid w:val="00DC3154"/>
    <w:rsid w:val="00DC403B"/>
    <w:rsid w:val="00DC5E05"/>
    <w:rsid w:val="00DC6D4D"/>
    <w:rsid w:val="00DD09F6"/>
    <w:rsid w:val="00DD1C94"/>
    <w:rsid w:val="00DD21F8"/>
    <w:rsid w:val="00DD4036"/>
    <w:rsid w:val="00DD4616"/>
    <w:rsid w:val="00DD46B6"/>
    <w:rsid w:val="00DD555C"/>
    <w:rsid w:val="00DD7770"/>
    <w:rsid w:val="00DE09EF"/>
    <w:rsid w:val="00DE2B8F"/>
    <w:rsid w:val="00DE37A5"/>
    <w:rsid w:val="00DE543A"/>
    <w:rsid w:val="00DE5B44"/>
    <w:rsid w:val="00DF0DDD"/>
    <w:rsid w:val="00DF2B9E"/>
    <w:rsid w:val="00DF4A67"/>
    <w:rsid w:val="00DF61C4"/>
    <w:rsid w:val="00E00B28"/>
    <w:rsid w:val="00E0158C"/>
    <w:rsid w:val="00E0261A"/>
    <w:rsid w:val="00E03089"/>
    <w:rsid w:val="00E07C0B"/>
    <w:rsid w:val="00E110A2"/>
    <w:rsid w:val="00E12322"/>
    <w:rsid w:val="00E16773"/>
    <w:rsid w:val="00E219B4"/>
    <w:rsid w:val="00E24021"/>
    <w:rsid w:val="00E2445F"/>
    <w:rsid w:val="00E245D9"/>
    <w:rsid w:val="00E31EAA"/>
    <w:rsid w:val="00E33BA9"/>
    <w:rsid w:val="00E359B2"/>
    <w:rsid w:val="00E36529"/>
    <w:rsid w:val="00E4105D"/>
    <w:rsid w:val="00E45DF4"/>
    <w:rsid w:val="00E47CF4"/>
    <w:rsid w:val="00E52263"/>
    <w:rsid w:val="00E52EFB"/>
    <w:rsid w:val="00E54E62"/>
    <w:rsid w:val="00E5521E"/>
    <w:rsid w:val="00E55C95"/>
    <w:rsid w:val="00E6284D"/>
    <w:rsid w:val="00E656A1"/>
    <w:rsid w:val="00E65CCD"/>
    <w:rsid w:val="00E74A6E"/>
    <w:rsid w:val="00E75195"/>
    <w:rsid w:val="00E83159"/>
    <w:rsid w:val="00E84AA4"/>
    <w:rsid w:val="00E86330"/>
    <w:rsid w:val="00E908A9"/>
    <w:rsid w:val="00E92431"/>
    <w:rsid w:val="00E94A6A"/>
    <w:rsid w:val="00E94C50"/>
    <w:rsid w:val="00E97320"/>
    <w:rsid w:val="00E97E03"/>
    <w:rsid w:val="00EA51ED"/>
    <w:rsid w:val="00EB10C5"/>
    <w:rsid w:val="00EB2E14"/>
    <w:rsid w:val="00EB7E5D"/>
    <w:rsid w:val="00EC1048"/>
    <w:rsid w:val="00EC6555"/>
    <w:rsid w:val="00EC6EB2"/>
    <w:rsid w:val="00ED02F0"/>
    <w:rsid w:val="00ED1988"/>
    <w:rsid w:val="00ED2803"/>
    <w:rsid w:val="00ED4FA7"/>
    <w:rsid w:val="00ED6E8D"/>
    <w:rsid w:val="00ED78FD"/>
    <w:rsid w:val="00EE0790"/>
    <w:rsid w:val="00EE19A0"/>
    <w:rsid w:val="00EE2E80"/>
    <w:rsid w:val="00EE32C4"/>
    <w:rsid w:val="00EE33B8"/>
    <w:rsid w:val="00EE46F2"/>
    <w:rsid w:val="00EE5306"/>
    <w:rsid w:val="00EF775F"/>
    <w:rsid w:val="00F02CD5"/>
    <w:rsid w:val="00F03872"/>
    <w:rsid w:val="00F03F4D"/>
    <w:rsid w:val="00F048AB"/>
    <w:rsid w:val="00F058A6"/>
    <w:rsid w:val="00F070B4"/>
    <w:rsid w:val="00F111E9"/>
    <w:rsid w:val="00F124B2"/>
    <w:rsid w:val="00F15D10"/>
    <w:rsid w:val="00F171DA"/>
    <w:rsid w:val="00F1777D"/>
    <w:rsid w:val="00F20225"/>
    <w:rsid w:val="00F208EB"/>
    <w:rsid w:val="00F23E16"/>
    <w:rsid w:val="00F23EFC"/>
    <w:rsid w:val="00F3163B"/>
    <w:rsid w:val="00F35988"/>
    <w:rsid w:val="00F40B46"/>
    <w:rsid w:val="00F42BFD"/>
    <w:rsid w:val="00F44B45"/>
    <w:rsid w:val="00F46E27"/>
    <w:rsid w:val="00F50EDC"/>
    <w:rsid w:val="00F564F9"/>
    <w:rsid w:val="00F578CA"/>
    <w:rsid w:val="00F62A70"/>
    <w:rsid w:val="00F63364"/>
    <w:rsid w:val="00F63A33"/>
    <w:rsid w:val="00F64FA6"/>
    <w:rsid w:val="00F71AC3"/>
    <w:rsid w:val="00F74860"/>
    <w:rsid w:val="00F7577A"/>
    <w:rsid w:val="00F7780E"/>
    <w:rsid w:val="00F8357B"/>
    <w:rsid w:val="00F85E3C"/>
    <w:rsid w:val="00F90A24"/>
    <w:rsid w:val="00F92D1D"/>
    <w:rsid w:val="00F968F9"/>
    <w:rsid w:val="00F97A92"/>
    <w:rsid w:val="00FA1B95"/>
    <w:rsid w:val="00FA41CB"/>
    <w:rsid w:val="00FA41F4"/>
    <w:rsid w:val="00FA4C8A"/>
    <w:rsid w:val="00FC13BE"/>
    <w:rsid w:val="00FC59C7"/>
    <w:rsid w:val="00FD05E9"/>
    <w:rsid w:val="00FD3EA5"/>
    <w:rsid w:val="00FE26D5"/>
    <w:rsid w:val="00FF104A"/>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eece1"/>
    </o:shapedefaults>
    <o:shapelayout v:ext="edit">
      <o:idmap v:ext="edit" data="2"/>
    </o:shapelayout>
  </w:shapeDefaults>
  <w:decimalSymbol w:val="."/>
  <w:listSeparator w:val=","/>
  <w14:docId w14:val="7B647799"/>
  <w15:docId w15:val="{04DEAE10-0269-4E08-94C5-1014ABAA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z_DO NOT USE 00"/>
    <w:rsid w:val="004201A0"/>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7D3732"/>
    <w:pPr>
      <w:keepNext/>
      <w:numPr>
        <w:numId w:val="1"/>
      </w:numPr>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7D3732"/>
    <w:pPr>
      <w:numPr>
        <w:ilvl w:val="1"/>
      </w:numPr>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7D3732"/>
    <w:rPr>
      <w:rFonts w:ascii="PT Sans" w:hAnsi="PT Sans"/>
      <w:sz w:val="28"/>
      <w:szCs w:val="22"/>
      <w:lang w:val="en-GB"/>
    </w:rPr>
  </w:style>
  <w:style w:type="character" w:customStyle="1" w:styleId="Heading2Char">
    <w:name w:val="Heading 2 Char"/>
    <w:aliases w:val="Form - Header 2 Char"/>
    <w:basedOn w:val="DefaultParagraphFont"/>
    <w:link w:val="Heading2"/>
    <w:rsid w:val="007D3732"/>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semiHidden/>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5476E3"/>
    <w:pPr>
      <w:numPr>
        <w:numId w:val="0"/>
      </w:numPr>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7D3732"/>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Bold">
    <w:name w:val="Form - Form Heading 18 (Bold)"/>
    <w:basedOn w:val="Form-FormHeadingDefault"/>
    <w:rsid w:val="00BF4B1A"/>
    <w:rPr>
      <w:b/>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933AA4"/>
    <w:pPr>
      <w:widowControl w:val="0"/>
      <w:tabs>
        <w:tab w:val="right" w:pos="9639"/>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semiHidden/>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 w:type="paragraph" w:customStyle="1" w:styleId="Table-Normal">
    <w:name w:val="Table - Normal"/>
    <w:basedOn w:val="Normal"/>
    <w:rsid w:val="002A020B"/>
    <w:pPr>
      <w:spacing w:before="60" w:after="60"/>
      <w:ind w:left="57" w:right="57"/>
      <w:jc w:val="left"/>
    </w:pPr>
    <w:rPr>
      <w:sz w:val="18"/>
    </w:rPr>
  </w:style>
  <w:style w:type="paragraph" w:customStyle="1" w:styleId="Table-NormalBullet1">
    <w:name w:val="Table - Normal Bullet 1"/>
    <w:basedOn w:val="Table-Normal"/>
    <w:rsid w:val="002A020B"/>
    <w:pPr>
      <w:tabs>
        <w:tab w:val="num" w:pos="284"/>
      </w:tabs>
      <w:spacing w:before="20" w:after="20"/>
      <w:ind w:left="284" w:hanging="227"/>
      <w:contextualSpacing/>
    </w:pPr>
  </w:style>
  <w:style w:type="paragraph" w:customStyle="1" w:styleId="Table-NormalBullet2">
    <w:name w:val="Table - Normal Bullet 2"/>
    <w:basedOn w:val="Table-NormalBullet1"/>
    <w:rsid w:val="002A020B"/>
    <w:pPr>
      <w:tabs>
        <w:tab w:val="clear" w:pos="284"/>
        <w:tab w:val="num" w:pos="567"/>
      </w:tabs>
      <w:spacing w:before="0" w:after="0"/>
      <w:ind w:left="567" w:hanging="283"/>
    </w:pPr>
  </w:style>
  <w:style w:type="paragraph" w:customStyle="1" w:styleId="Table-Header">
    <w:name w:val="Table - Header"/>
    <w:basedOn w:val="Table-Normal"/>
    <w:rsid w:val="002A020B"/>
    <w:rPr>
      <w:b/>
      <w:caps/>
      <w:sz w:val="20"/>
    </w:rPr>
  </w:style>
  <w:style w:type="paragraph" w:styleId="ListParagraph">
    <w:name w:val="List Paragraph"/>
    <w:basedOn w:val="Normal"/>
    <w:uiPriority w:val="34"/>
    <w:qFormat/>
    <w:rsid w:val="005D1401"/>
    <w:pPr>
      <w:overflowPunct/>
      <w:autoSpaceDE/>
      <w:autoSpaceDN/>
      <w:adjustRightInd/>
      <w:spacing w:after="200"/>
      <w:ind w:left="720"/>
      <w:contextualSpacing/>
      <w:jc w:val="left"/>
      <w:textAlignment w:val="auto"/>
    </w:pPr>
    <w:rPr>
      <w:rFonts w:ascii="Calibri" w:eastAsia="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4869494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295835387">
      <w:bodyDiv w:val="1"/>
      <w:marLeft w:val="0"/>
      <w:marRight w:val="0"/>
      <w:marTop w:val="0"/>
      <w:marBottom w:val="0"/>
      <w:divBdr>
        <w:top w:val="none" w:sz="0" w:space="0" w:color="auto"/>
        <w:left w:val="none" w:sz="0" w:space="0" w:color="auto"/>
        <w:bottom w:val="none" w:sz="0" w:space="0" w:color="auto"/>
        <w:right w:val="none" w:sz="0" w:space="0" w:color="auto"/>
      </w:divBdr>
    </w:div>
    <w:div w:id="559906755">
      <w:bodyDiv w:val="1"/>
      <w:marLeft w:val="0"/>
      <w:marRight w:val="0"/>
      <w:marTop w:val="0"/>
      <w:marBottom w:val="0"/>
      <w:divBdr>
        <w:top w:val="none" w:sz="0" w:space="0" w:color="auto"/>
        <w:left w:val="none" w:sz="0" w:space="0" w:color="auto"/>
        <w:bottom w:val="none" w:sz="0" w:space="0" w:color="auto"/>
        <w:right w:val="none" w:sz="0" w:space="0" w:color="auto"/>
      </w:divBdr>
    </w:div>
    <w:div w:id="614946970">
      <w:bodyDiv w:val="1"/>
      <w:marLeft w:val="0"/>
      <w:marRight w:val="0"/>
      <w:marTop w:val="0"/>
      <w:marBottom w:val="0"/>
      <w:divBdr>
        <w:top w:val="none" w:sz="0" w:space="0" w:color="auto"/>
        <w:left w:val="none" w:sz="0" w:space="0" w:color="auto"/>
        <w:bottom w:val="none" w:sz="0" w:space="0" w:color="auto"/>
        <w:right w:val="none" w:sz="0" w:space="0" w:color="auto"/>
      </w:divBdr>
    </w:div>
    <w:div w:id="815757427">
      <w:bodyDiv w:val="1"/>
      <w:marLeft w:val="0"/>
      <w:marRight w:val="0"/>
      <w:marTop w:val="0"/>
      <w:marBottom w:val="0"/>
      <w:divBdr>
        <w:top w:val="none" w:sz="0" w:space="0" w:color="auto"/>
        <w:left w:val="none" w:sz="0" w:space="0" w:color="auto"/>
        <w:bottom w:val="none" w:sz="0" w:space="0" w:color="auto"/>
        <w:right w:val="none" w:sz="0" w:space="0" w:color="auto"/>
      </w:divBdr>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078938303">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 w:id="20919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a\AppData\Local\Microsoft\Windows\INetCache\Content.Outlook\3X499AU8\PMF%20Template%201.2.1%20-%20Job%20Description%20(2).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wColumn1 xmlns="b58acdc8-05e4-4f02-aff2-ad0e94139364">HR &amp; Support Services</NewColumn1>
    <_Version xmlns="http://schemas.microsoft.com/sharepoint/v3/fields">2021-07</_Version>
    <Related_x0020_Service_x0028_s_x0029_ xmlns="b58acdc8-05e4-4f02-aff2-ad0e94139364"/>
    <Document_x0020_Type xmlns="b58acdc8-05e4-4f02-aff2-ad0e94139364">Form/Template</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0242B281631143A0A766635FCEEA7F" ma:contentTypeVersion="43" ma:contentTypeDescription="Create a new document." ma:contentTypeScope="" ma:versionID="0019a6eb319ac029c25a4f89ee0321a0">
  <xsd:schema xmlns:xsd="http://www.w3.org/2001/XMLSchema" xmlns:xs="http://www.w3.org/2001/XMLSchema" xmlns:p="http://schemas.microsoft.com/office/2006/metadata/properties" xmlns:ns2="b58acdc8-05e4-4f02-aff2-ad0e94139364" xmlns:ns3="http://schemas.microsoft.com/sharepoint/v3/fields" xmlns:ns4="6df9f95f-eb27-4260-b313-668edf350517" targetNamespace="http://schemas.microsoft.com/office/2006/metadata/properties" ma:root="true" ma:fieldsID="646ebfa1fe6ae4d2043ddc5d0968552b" ns2:_="" ns3:_="" ns4:_="">
    <xsd:import namespace="b58acdc8-05e4-4f02-aff2-ad0e94139364"/>
    <xsd:import namespace="http://schemas.microsoft.com/sharepoint/v3/fields"/>
    <xsd:import namespace="6df9f95f-eb27-4260-b313-668edf350517"/>
    <xsd:element name="properties">
      <xsd:complexType>
        <xsd:sequence>
          <xsd:element name="documentManagement">
            <xsd:complexType>
              <xsd:all>
                <xsd:element ref="ns2:NewColumn1" minOccurs="0"/>
                <xsd:element ref="ns2:Document_x0020_Type" minOccurs="0"/>
                <xsd:element ref="ns2:Related_x0020_Service_x0028_s_x0029_" minOccurs="0"/>
                <xsd:element ref="ns2:MediaServiceMetadata" minOccurs="0"/>
                <xsd:element ref="ns2:MediaServiceFastMetadata" minOccurs="0"/>
                <xsd:element ref="ns3:_Version" minOccurs="0"/>
                <xsd:element ref="ns4:SharedWithUsers" minOccurs="0"/>
                <xsd:element ref="ns4: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acdc8-05e4-4f02-aff2-ad0e94139364" elementFormDefault="qualified">
    <xsd:import namespace="http://schemas.microsoft.com/office/2006/documentManagement/types"/>
    <xsd:import namespace="http://schemas.microsoft.com/office/infopath/2007/PartnerControls"/>
    <xsd:element name="NewColumn1" ma:index="2" nillable="true" ma:displayName="Document Owner" ma:default="- Not yet specified -" ma:description="" ma:format="Dropdown" ma:internalName="NewColumn1">
      <xsd:simpleType>
        <xsd:restriction base="dms:Choice">
          <xsd:enumeration value="- Not yet specified -"/>
          <xsd:enumeration value="Communications Team"/>
          <xsd:enumeration value="Finance Team"/>
          <xsd:enumeration value="HR &amp; Support Services"/>
          <xsd:enumeration value="Internal Audit Committee"/>
          <xsd:enumeration value="IT Services Team"/>
          <xsd:enumeration value="Leadership Team"/>
          <xsd:enumeration value="Programme Support Team"/>
          <xsd:enumeration value="Programme Partner Team"/>
        </xsd:restriction>
      </xsd:simpleType>
    </xsd:element>
    <xsd:element name="Document_x0020_Type" ma:index="3" nillable="true" ma:displayName="Document Type" ma:default="- Not yet specified -" ma:format="Dropdown" ma:internalName="Document_x0020_Type">
      <xsd:simpleType>
        <xsd:restriction base="dms:Choice">
          <xsd:enumeration value="- Not yet specified -"/>
          <xsd:enumeration value="Form/Template"/>
          <xsd:enumeration value="Other"/>
        </xsd:restriction>
      </xsd:simpleType>
    </xsd:element>
    <xsd:element name="Related_x0020_Service_x0028_s_x0029_" ma:index="4" nillable="true" ma:displayName="Related Service(s)" ma:list="{e8448397-0c4b-40a6-ae2c-0ed9a808ab64}" ma:internalName="Related_x0020_Service_x0028_s_x0029_" ma:showField="Title" ma:web="5a7fbe11-9057-46ed-9dca-ee7209d88391">
      <xsd:complexType>
        <xsd:complexContent>
          <xsd:extension base="dms:MultiChoiceLookup">
            <xsd:sequence>
              <xsd:element name="Value" type="dms:Lookup" maxOccurs="unbounded" minOccurs="0"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5" nillable="true" ma:displayName="Release"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f9f95f-eb27-4260-b313-668edf3505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ma:index="1" ma:displayName="Comments"/>
        <xsd:element name="keywords" minOccurs="0" maxOccurs="1" type="xsd:string" ma:index="5"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21A33-65ED-4F67-AC0F-C36CCE5C18A8}">
  <ds:schemaRefs>
    <ds:schemaRef ds:uri="http://schemas.microsoft.com/office/2006/metadata/properties"/>
    <ds:schemaRef ds:uri="http://schemas.microsoft.com/office/infopath/2007/PartnerControls"/>
    <ds:schemaRef ds:uri="b58acdc8-05e4-4f02-aff2-ad0e94139364"/>
    <ds:schemaRef ds:uri="http://schemas.microsoft.com/sharepoint/v3/fields"/>
  </ds:schemaRefs>
</ds:datastoreItem>
</file>

<file path=customXml/itemProps2.xml><?xml version="1.0" encoding="utf-8"?>
<ds:datastoreItem xmlns:ds="http://schemas.openxmlformats.org/officeDocument/2006/customXml" ds:itemID="{3721516F-930A-43DD-8A8E-6AAA9868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acdc8-05e4-4f02-aff2-ad0e94139364"/>
    <ds:schemaRef ds:uri="http://schemas.microsoft.com/sharepoint/v3/fields"/>
    <ds:schemaRef ds:uri="6df9f95f-eb27-4260-b313-668edf350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632AF-9E31-4648-92F6-B62CA6A4EEF1}">
  <ds:schemaRefs>
    <ds:schemaRef ds:uri="http://schemas.openxmlformats.org/officeDocument/2006/bibliography"/>
  </ds:schemaRefs>
</ds:datastoreItem>
</file>

<file path=customXml/itemProps4.xml><?xml version="1.0" encoding="utf-8"?>
<ds:datastoreItem xmlns:ds="http://schemas.openxmlformats.org/officeDocument/2006/customXml" ds:itemID="{56990D40-8E49-41B1-87A2-27F9800015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PMF Template 1.2.1 - Job Description (2)</Template>
  <TotalTime>12</TotalTime>
  <Pages>4</Pages>
  <Words>1675</Words>
  <Characters>10212</Characters>
  <Application>Microsoft Office Word</Application>
  <DocSecurity>0</DocSecurity>
  <Lines>85</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PMF Template 1.2.1 - Job Description</vt:lpstr>
      <vt:lpstr/>
    </vt:vector>
  </TitlesOfParts>
  <Company>United Mission to Nepal</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1.2.1 - Job Description</dc:title>
  <dc:subject/>
  <dc:creator>Sabina Maharjan</dc:creator>
  <cp:keywords>PMF-01</cp:keywords>
  <dc:description>Template for a UMN Job Description.</dc:description>
  <cp:lastModifiedBy>Sabina Maharjan</cp:lastModifiedBy>
  <cp:revision>5</cp:revision>
  <cp:lastPrinted>2017-05-12T06:01:00Z</cp:lastPrinted>
  <dcterms:created xsi:type="dcterms:W3CDTF">2022-06-27T07:45:00Z</dcterms:created>
  <dcterms:modified xsi:type="dcterms:W3CDTF">2022-06-27T08:57:00Z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0x010100AB0242B281631143A0A766635FCEEA7F</vt:lpwstr>
  </property>
</Properties>
</file>